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7EB95" w14:textId="1A63C8AC" w:rsidR="002D69A7" w:rsidRPr="006A444C" w:rsidRDefault="009345A0" w:rsidP="00304ACE">
      <w:pPr>
        <w:jc w:val="both"/>
        <w:rPr>
          <w:rFonts w:ascii="Calibri" w:hAnsi="Calibri" w:cs="Calibri"/>
          <w:b/>
          <w:bCs/>
          <w:color w:val="A6A6A6" w:themeColor="background1" w:themeShade="A6"/>
          <w:lang w:val="en-GB"/>
        </w:rPr>
      </w:pPr>
      <w:r>
        <w:rPr>
          <w:rFonts w:ascii="Calibri" w:hAnsi="Calibri" w:cs="Calibri"/>
          <w:b/>
          <w:bCs/>
          <w:color w:val="A6A6A6" w:themeColor="background1" w:themeShade="A6"/>
          <w:lang w:val="en-GB"/>
        </w:rPr>
        <w:t xml:space="preserve">Nature Digital </w:t>
      </w:r>
      <w:r w:rsidR="00114A0F">
        <w:rPr>
          <w:rFonts w:ascii="Calibri" w:hAnsi="Calibri" w:cs="Calibri"/>
          <w:b/>
          <w:bCs/>
          <w:color w:val="A6A6A6" w:themeColor="background1" w:themeShade="A6"/>
          <w:lang w:val="en-GB"/>
        </w:rPr>
        <w:t>M</w:t>
      </w:r>
      <w:r>
        <w:rPr>
          <w:rFonts w:ascii="Calibri" w:hAnsi="Calibri" w:cs="Calibri"/>
          <w:b/>
          <w:bCs/>
          <w:color w:val="A6A6A6" w:themeColor="background1" w:themeShade="A6"/>
          <w:lang w:val="en-GB"/>
        </w:rPr>
        <w:t>edicine</w:t>
      </w:r>
    </w:p>
    <w:p w14:paraId="0FED02D8" w14:textId="77777777" w:rsidR="002D69A7" w:rsidRPr="006A444C" w:rsidRDefault="002D69A7" w:rsidP="00304ACE">
      <w:pPr>
        <w:jc w:val="both"/>
        <w:rPr>
          <w:rFonts w:ascii="Calibri" w:hAnsi="Calibri" w:cs="Calibri"/>
          <w:b/>
          <w:bCs/>
          <w:sz w:val="22"/>
          <w:szCs w:val="22"/>
          <w:lang w:val="en-GB"/>
        </w:rPr>
      </w:pPr>
    </w:p>
    <w:p w14:paraId="579A2419" w14:textId="738655B4" w:rsidR="003B7678" w:rsidRPr="006A444C" w:rsidRDefault="00CF550A" w:rsidP="00A50D07">
      <w:pPr>
        <w:tabs>
          <w:tab w:val="left" w:pos="3443"/>
        </w:tabs>
        <w:jc w:val="both"/>
        <w:rPr>
          <w:rFonts w:ascii="Calibri" w:hAnsi="Calibri" w:cs="Calibri"/>
          <w:b/>
          <w:bCs/>
          <w:lang w:val="en-GB"/>
        </w:rPr>
      </w:pPr>
      <w:r>
        <w:rPr>
          <w:rFonts w:ascii="Calibri" w:hAnsi="Calibri" w:cs="Calibri"/>
          <w:b/>
          <w:bCs/>
          <w:lang w:val="en-GB"/>
        </w:rPr>
        <w:t>Collaborating without Sharing</w:t>
      </w:r>
      <w:r w:rsidR="00A50D07">
        <w:rPr>
          <w:rFonts w:ascii="Calibri" w:hAnsi="Calibri" w:cs="Calibri"/>
          <w:b/>
          <w:bCs/>
          <w:lang w:val="en-GB"/>
        </w:rPr>
        <w:t xml:space="preserve">—Decentralizing Data Availability </w:t>
      </w:r>
    </w:p>
    <w:p w14:paraId="2B864790" w14:textId="77777777" w:rsidR="008D3F93" w:rsidRPr="006A444C" w:rsidRDefault="008D3F93" w:rsidP="00304ACE">
      <w:pPr>
        <w:jc w:val="both"/>
        <w:rPr>
          <w:rFonts w:ascii="Calibri" w:hAnsi="Calibri" w:cs="Calibri"/>
          <w:sz w:val="16"/>
          <w:szCs w:val="16"/>
          <w:shd w:val="clear" w:color="auto" w:fill="FFFFFF"/>
          <w:lang w:val="en-GB"/>
        </w:rPr>
      </w:pPr>
    </w:p>
    <w:p w14:paraId="03D2E663" w14:textId="2C8B63F4" w:rsidR="007B7185" w:rsidRPr="006A444C" w:rsidRDefault="007B7185" w:rsidP="00304ACE">
      <w:pPr>
        <w:pBdr>
          <w:bottom w:val="single" w:sz="12" w:space="1" w:color="auto"/>
        </w:pBdr>
        <w:jc w:val="both"/>
        <w:rPr>
          <w:rFonts w:ascii="Calibri" w:hAnsi="Calibri" w:cs="Calibri"/>
          <w:sz w:val="16"/>
          <w:szCs w:val="16"/>
          <w:shd w:val="clear" w:color="auto" w:fill="FFFFFF"/>
          <w:lang w:val="en-GB"/>
        </w:rPr>
      </w:pPr>
      <w:r w:rsidRPr="006A444C">
        <w:rPr>
          <w:rFonts w:ascii="Calibri" w:hAnsi="Calibri" w:cs="Calibri"/>
          <w:sz w:val="16"/>
          <w:szCs w:val="16"/>
          <w:shd w:val="clear" w:color="auto" w:fill="FFFFFF"/>
          <w:lang w:val="en-GB"/>
        </w:rPr>
        <w:t xml:space="preserve">Mary-Anne Hartley M.D., </w:t>
      </w:r>
      <w:proofErr w:type="spellStart"/>
      <w:proofErr w:type="gramStart"/>
      <w:r w:rsidRPr="006A444C">
        <w:rPr>
          <w:rFonts w:ascii="Calibri" w:hAnsi="Calibri" w:cs="Calibri"/>
          <w:sz w:val="16"/>
          <w:szCs w:val="16"/>
          <w:shd w:val="clear" w:color="auto" w:fill="FFFFFF"/>
          <w:lang w:val="en-GB"/>
        </w:rPr>
        <w:t>Ph.D</w:t>
      </w:r>
      <w:proofErr w:type="spellEnd"/>
      <w:proofErr w:type="gramEnd"/>
      <w:r w:rsidR="00921015" w:rsidRPr="006A444C">
        <w:rPr>
          <w:rFonts w:ascii="Calibri" w:hAnsi="Calibri" w:cs="Calibri"/>
          <w:sz w:val="16"/>
          <w:szCs w:val="16"/>
          <w:shd w:val="clear" w:color="auto" w:fill="FFFFFF"/>
          <w:lang w:val="en-GB"/>
        </w:rPr>
        <w:t>;</w:t>
      </w:r>
      <w:r w:rsidR="007E436A" w:rsidRPr="006A444C">
        <w:rPr>
          <w:rFonts w:ascii="Calibri" w:hAnsi="Calibri" w:cs="Calibri"/>
          <w:sz w:val="16"/>
          <w:szCs w:val="16"/>
          <w:shd w:val="clear" w:color="auto" w:fill="FFFFFF"/>
          <w:lang w:val="en-GB"/>
        </w:rPr>
        <w:t xml:space="preserve"> </w:t>
      </w:r>
      <w:r w:rsidRPr="006A444C">
        <w:rPr>
          <w:rFonts w:ascii="Calibri" w:hAnsi="Calibri" w:cs="Calibri"/>
          <w:sz w:val="16"/>
          <w:szCs w:val="16"/>
          <w:shd w:val="clear" w:color="auto" w:fill="FFFFFF"/>
          <w:lang w:val="en-GB"/>
        </w:rPr>
        <w:t>Ma</w:t>
      </w:r>
      <w:r w:rsidR="00D10E34">
        <w:rPr>
          <w:rFonts w:ascii="Calibri" w:hAnsi="Calibri" w:cs="Calibri"/>
          <w:sz w:val="16"/>
          <w:szCs w:val="16"/>
          <w:shd w:val="clear" w:color="auto" w:fill="FFFFFF"/>
          <w:lang w:val="en-GB"/>
        </w:rPr>
        <w:t>r</w:t>
      </w:r>
      <w:r w:rsidRPr="006A444C">
        <w:rPr>
          <w:rFonts w:ascii="Calibri" w:hAnsi="Calibri" w:cs="Calibri"/>
          <w:sz w:val="16"/>
          <w:szCs w:val="16"/>
          <w:shd w:val="clear" w:color="auto" w:fill="FFFFFF"/>
          <w:lang w:val="en-GB"/>
        </w:rPr>
        <w:t xml:space="preserve">tin </w:t>
      </w:r>
      <w:proofErr w:type="spellStart"/>
      <w:r w:rsidRPr="006A444C">
        <w:rPr>
          <w:rFonts w:ascii="Calibri" w:hAnsi="Calibri" w:cs="Calibri"/>
          <w:sz w:val="16"/>
          <w:szCs w:val="16"/>
          <w:shd w:val="clear" w:color="auto" w:fill="FFFFFF"/>
          <w:lang w:val="en-GB"/>
        </w:rPr>
        <w:t>Jaggi</w:t>
      </w:r>
      <w:proofErr w:type="spellEnd"/>
      <w:r w:rsidRPr="006A444C">
        <w:rPr>
          <w:rFonts w:ascii="Calibri" w:hAnsi="Calibri" w:cs="Calibri"/>
          <w:sz w:val="16"/>
          <w:szCs w:val="16"/>
          <w:shd w:val="clear" w:color="auto" w:fill="FFFFFF"/>
          <w:lang w:val="en-GB"/>
        </w:rPr>
        <w:t xml:space="preserve"> </w:t>
      </w:r>
      <w:proofErr w:type="spellStart"/>
      <w:r w:rsidRPr="006A444C">
        <w:rPr>
          <w:rFonts w:ascii="Calibri" w:hAnsi="Calibri" w:cs="Calibri"/>
          <w:sz w:val="16"/>
          <w:szCs w:val="16"/>
          <w:shd w:val="clear" w:color="auto" w:fill="FFFFFF"/>
          <w:lang w:val="en-GB"/>
        </w:rPr>
        <w:t>Ph.D</w:t>
      </w:r>
      <w:proofErr w:type="spellEnd"/>
    </w:p>
    <w:p w14:paraId="2C97D319" w14:textId="77777777" w:rsidR="002D69A7" w:rsidRPr="006A444C" w:rsidRDefault="002D69A7" w:rsidP="00304ACE">
      <w:pPr>
        <w:pBdr>
          <w:bottom w:val="single" w:sz="12" w:space="1" w:color="auto"/>
        </w:pBdr>
        <w:jc w:val="both"/>
        <w:rPr>
          <w:rFonts w:ascii="Calibri" w:hAnsi="Calibri" w:cs="Calibri"/>
          <w:sz w:val="16"/>
          <w:szCs w:val="16"/>
          <w:shd w:val="clear" w:color="auto" w:fill="FFFFFF"/>
          <w:lang w:val="en-GB"/>
        </w:rPr>
      </w:pPr>
    </w:p>
    <w:p w14:paraId="5761B266" w14:textId="77777777" w:rsidR="002D69A7" w:rsidRPr="006A444C" w:rsidRDefault="002D69A7" w:rsidP="00304ACE">
      <w:pPr>
        <w:jc w:val="both"/>
        <w:rPr>
          <w:rFonts w:ascii="Calibri" w:hAnsi="Calibri" w:cs="Calibri"/>
          <w:sz w:val="20"/>
          <w:szCs w:val="20"/>
          <w:shd w:val="clear" w:color="auto" w:fill="FFFFFF"/>
          <w:lang w:val="en-GB"/>
        </w:rPr>
      </w:pPr>
    </w:p>
    <w:p w14:paraId="48030595" w14:textId="77777777" w:rsidR="00B73BD9" w:rsidRPr="006A444C" w:rsidRDefault="00B73BD9" w:rsidP="00304ACE">
      <w:pPr>
        <w:jc w:val="both"/>
        <w:rPr>
          <w:rFonts w:ascii="Calibri" w:hAnsi="Calibri" w:cs="Calibri"/>
          <w:sz w:val="20"/>
          <w:szCs w:val="20"/>
          <w:shd w:val="clear" w:color="auto" w:fill="FFFFFF"/>
          <w:lang w:val="en-GB"/>
        </w:rPr>
      </w:pPr>
    </w:p>
    <w:p w14:paraId="488CE378" w14:textId="2A82D44E" w:rsidR="005300F1" w:rsidRDefault="005300F1" w:rsidP="005300F1">
      <w:pPr>
        <w:jc w:val="both"/>
        <w:rPr>
          <w:rFonts w:ascii="Calibri" w:hAnsi="Calibri" w:cs="Calibri"/>
          <w:b/>
          <w:bCs/>
          <w:sz w:val="20"/>
          <w:szCs w:val="20"/>
          <w:shd w:val="clear" w:color="auto" w:fill="FFFFFF"/>
          <w:lang w:val="en-GB"/>
        </w:rPr>
      </w:pPr>
      <w:r w:rsidRPr="005300F1">
        <w:rPr>
          <w:rFonts w:ascii="Calibri" w:hAnsi="Calibri" w:cs="Calibri"/>
          <w:b/>
          <w:bCs/>
          <w:sz w:val="20"/>
          <w:szCs w:val="20"/>
          <w:shd w:val="clear" w:color="auto" w:fill="FFFFFF"/>
          <w:lang w:val="en-GB"/>
        </w:rPr>
        <w:t>ABSTRACT</w:t>
      </w:r>
    </w:p>
    <w:p w14:paraId="6DBAAA7E" w14:textId="6EC4992A" w:rsidR="005300F1" w:rsidRDefault="00D10E34" w:rsidP="005300F1">
      <w:pPr>
        <w:jc w:val="both"/>
        <w:rPr>
          <w:rFonts w:ascii="Calibri" w:hAnsi="Calibri" w:cs="Calibri"/>
          <w:b/>
          <w:bCs/>
          <w:sz w:val="20"/>
          <w:szCs w:val="20"/>
          <w:shd w:val="clear" w:color="auto" w:fill="FFFFFF"/>
          <w:lang w:val="en-GB"/>
        </w:rPr>
      </w:pPr>
      <w:r>
        <w:rPr>
          <w:rFonts w:ascii="Calibri" w:hAnsi="Calibri" w:cs="Calibri"/>
          <w:b/>
          <w:bCs/>
          <w:sz w:val="20"/>
          <w:szCs w:val="20"/>
          <w:shd w:val="clear" w:color="auto" w:fill="FFFFFF"/>
          <w:lang w:val="en-GB"/>
        </w:rPr>
        <w:t xml:space="preserve">As </w:t>
      </w:r>
      <w:r w:rsidR="006C275A">
        <w:rPr>
          <w:rFonts w:ascii="Calibri" w:hAnsi="Calibri" w:cs="Calibri"/>
          <w:b/>
          <w:bCs/>
          <w:sz w:val="20"/>
          <w:szCs w:val="20"/>
          <w:shd w:val="clear" w:color="auto" w:fill="FFFFFF"/>
          <w:lang w:val="en-GB"/>
        </w:rPr>
        <w:t xml:space="preserve">medical </w:t>
      </w:r>
      <w:r>
        <w:rPr>
          <w:rFonts w:ascii="Calibri" w:hAnsi="Calibri" w:cs="Calibri"/>
          <w:b/>
          <w:bCs/>
          <w:sz w:val="20"/>
          <w:szCs w:val="20"/>
          <w:shd w:val="clear" w:color="auto" w:fill="FFFFFF"/>
          <w:lang w:val="en-GB"/>
        </w:rPr>
        <w:t>data becomes</w:t>
      </w:r>
      <w:r w:rsidR="005300F1" w:rsidRPr="005300F1">
        <w:rPr>
          <w:rFonts w:ascii="Calibri" w:hAnsi="Calibri" w:cs="Calibri"/>
          <w:b/>
          <w:bCs/>
          <w:sz w:val="20"/>
          <w:szCs w:val="20"/>
          <w:shd w:val="clear" w:color="auto" w:fill="FFFFFF"/>
          <w:lang w:val="en-GB"/>
        </w:rPr>
        <w:t xml:space="preserve"> ever bigger and more granular, so too does its potential power</w:t>
      </w:r>
      <w:r w:rsidR="006C275A">
        <w:rPr>
          <w:rFonts w:ascii="Calibri" w:hAnsi="Calibri" w:cs="Calibri"/>
          <w:b/>
          <w:bCs/>
          <w:sz w:val="20"/>
          <w:szCs w:val="20"/>
          <w:shd w:val="clear" w:color="auto" w:fill="FFFFFF"/>
          <w:lang w:val="en-GB"/>
        </w:rPr>
        <w:t xml:space="preserve">, </w:t>
      </w:r>
      <w:r w:rsidR="005300F1" w:rsidRPr="005300F1">
        <w:rPr>
          <w:rFonts w:ascii="Calibri" w:hAnsi="Calibri" w:cs="Calibri"/>
          <w:b/>
          <w:bCs/>
          <w:sz w:val="20"/>
          <w:szCs w:val="20"/>
          <w:shd w:val="clear" w:color="auto" w:fill="FFFFFF"/>
          <w:lang w:val="en-GB"/>
        </w:rPr>
        <w:t>value</w:t>
      </w:r>
      <w:r w:rsidR="006C275A">
        <w:rPr>
          <w:rFonts w:ascii="Calibri" w:hAnsi="Calibri" w:cs="Calibri"/>
          <w:b/>
          <w:bCs/>
          <w:sz w:val="20"/>
          <w:szCs w:val="20"/>
          <w:shd w:val="clear" w:color="auto" w:fill="FFFFFF"/>
          <w:lang w:val="en-GB"/>
        </w:rPr>
        <w:t xml:space="preserve">, </w:t>
      </w:r>
      <w:r w:rsidR="005300F1" w:rsidRPr="005300F1">
        <w:rPr>
          <w:rFonts w:ascii="Calibri" w:hAnsi="Calibri" w:cs="Calibri"/>
          <w:b/>
          <w:bCs/>
          <w:sz w:val="20"/>
          <w:szCs w:val="20"/>
          <w:shd w:val="clear" w:color="auto" w:fill="FFFFFF"/>
          <w:lang w:val="en-GB"/>
        </w:rPr>
        <w:t xml:space="preserve">risk, and the practical constraints of sharing it. Increasingly, our copy-paste mentality of centralizing static data duplicates is proving unsustainable </w:t>
      </w:r>
      <w:r w:rsidR="006C275A">
        <w:rPr>
          <w:rFonts w:ascii="Calibri" w:hAnsi="Calibri" w:cs="Calibri"/>
          <w:b/>
          <w:bCs/>
          <w:sz w:val="20"/>
          <w:szCs w:val="20"/>
          <w:shd w:val="clear" w:color="auto" w:fill="FFFFFF"/>
          <w:lang w:val="en-GB"/>
        </w:rPr>
        <w:t>and creates ethical concerns on ownership</w:t>
      </w:r>
      <w:r w:rsidR="005E18D2">
        <w:rPr>
          <w:rFonts w:ascii="Calibri" w:hAnsi="Calibri" w:cs="Calibri"/>
          <w:b/>
          <w:bCs/>
          <w:sz w:val="20"/>
          <w:szCs w:val="20"/>
          <w:shd w:val="clear" w:color="auto" w:fill="FFFFFF"/>
          <w:lang w:val="en-GB"/>
        </w:rPr>
        <w:t xml:space="preserve">, </w:t>
      </w:r>
      <w:r w:rsidR="006C275A">
        <w:rPr>
          <w:rFonts w:ascii="Calibri" w:hAnsi="Calibri" w:cs="Calibri"/>
          <w:b/>
          <w:bCs/>
          <w:sz w:val="20"/>
          <w:szCs w:val="20"/>
          <w:shd w:val="clear" w:color="auto" w:fill="FFFFFF"/>
          <w:lang w:val="en-GB"/>
        </w:rPr>
        <w:t>privacy</w:t>
      </w:r>
      <w:r w:rsidR="005E18D2">
        <w:rPr>
          <w:rFonts w:ascii="Calibri" w:hAnsi="Calibri" w:cs="Calibri"/>
          <w:b/>
          <w:bCs/>
          <w:sz w:val="20"/>
          <w:szCs w:val="20"/>
          <w:shd w:val="clear" w:color="auto" w:fill="FFFFFF"/>
          <w:lang w:val="en-GB"/>
        </w:rPr>
        <w:t>, and consent</w:t>
      </w:r>
      <w:r w:rsidR="005300F1">
        <w:rPr>
          <w:rFonts w:ascii="Calibri" w:hAnsi="Calibri" w:cs="Calibri"/>
          <w:b/>
          <w:bCs/>
          <w:sz w:val="20"/>
          <w:szCs w:val="20"/>
          <w:shd w:val="clear" w:color="auto" w:fill="FFFFFF"/>
          <w:lang w:val="en-GB"/>
        </w:rPr>
        <w:t>. Several validated methods exist to collaboratively learn from data without sharing it</w:t>
      </w:r>
      <w:r w:rsidR="006C275A">
        <w:rPr>
          <w:rFonts w:ascii="Calibri" w:hAnsi="Calibri" w:cs="Calibri"/>
          <w:b/>
          <w:bCs/>
          <w:sz w:val="20"/>
          <w:szCs w:val="20"/>
          <w:shd w:val="clear" w:color="auto" w:fill="FFFFFF"/>
          <w:lang w:val="en-GB"/>
        </w:rPr>
        <w:t xml:space="preserve"> at all</w:t>
      </w:r>
      <w:r w:rsidR="00D510E7">
        <w:rPr>
          <w:rFonts w:ascii="Calibri" w:hAnsi="Calibri" w:cs="Calibri"/>
          <w:b/>
          <w:bCs/>
          <w:sz w:val="20"/>
          <w:szCs w:val="20"/>
          <w:shd w:val="clear" w:color="auto" w:fill="FFFFFF"/>
          <w:lang w:val="en-GB"/>
        </w:rPr>
        <w:t>:</w:t>
      </w:r>
      <w:r w:rsidR="005300F1">
        <w:rPr>
          <w:rFonts w:ascii="Calibri" w:hAnsi="Calibri" w:cs="Calibri"/>
          <w:b/>
          <w:bCs/>
          <w:sz w:val="20"/>
          <w:szCs w:val="20"/>
          <w:shd w:val="clear" w:color="auto" w:fill="FFFFFF"/>
          <w:lang w:val="en-GB"/>
        </w:rPr>
        <w:t xml:space="preserve"> by distributing algorithms </w:t>
      </w:r>
      <w:r w:rsidR="00D510E7">
        <w:rPr>
          <w:rFonts w:ascii="Calibri" w:hAnsi="Calibri" w:cs="Calibri"/>
          <w:b/>
          <w:bCs/>
          <w:sz w:val="20"/>
          <w:szCs w:val="20"/>
          <w:shd w:val="clear" w:color="auto" w:fill="FFFFFF"/>
          <w:lang w:val="en-GB"/>
        </w:rPr>
        <w:t xml:space="preserve">to the </w:t>
      </w:r>
      <w:r w:rsidR="006C275A">
        <w:rPr>
          <w:rFonts w:ascii="Calibri" w:hAnsi="Calibri" w:cs="Calibri"/>
          <w:b/>
          <w:bCs/>
          <w:sz w:val="20"/>
          <w:szCs w:val="20"/>
          <w:shd w:val="clear" w:color="auto" w:fill="FFFFFF"/>
          <w:lang w:val="en-GB"/>
        </w:rPr>
        <w:t xml:space="preserve">source of the </w:t>
      </w:r>
      <w:r w:rsidR="00D510E7">
        <w:rPr>
          <w:rFonts w:ascii="Calibri" w:hAnsi="Calibri" w:cs="Calibri"/>
          <w:b/>
          <w:bCs/>
          <w:sz w:val="20"/>
          <w:szCs w:val="20"/>
          <w:shd w:val="clear" w:color="auto" w:fill="FFFFFF"/>
          <w:lang w:val="en-GB"/>
        </w:rPr>
        <w:t>data</w:t>
      </w:r>
      <w:r w:rsidR="006E02F2">
        <w:rPr>
          <w:rFonts w:ascii="Calibri" w:hAnsi="Calibri" w:cs="Calibri"/>
          <w:b/>
          <w:bCs/>
          <w:sz w:val="20"/>
          <w:szCs w:val="20"/>
          <w:shd w:val="clear" w:color="auto" w:fill="FFFFFF"/>
          <w:lang w:val="en-GB"/>
        </w:rPr>
        <w:t xml:space="preserve"> (</w:t>
      </w:r>
      <w:r w:rsidR="005300F1">
        <w:rPr>
          <w:rFonts w:ascii="Calibri" w:hAnsi="Calibri" w:cs="Calibri"/>
          <w:b/>
          <w:bCs/>
          <w:sz w:val="20"/>
          <w:szCs w:val="20"/>
          <w:shd w:val="clear" w:color="auto" w:fill="FFFFFF"/>
          <w:lang w:val="en-GB"/>
        </w:rPr>
        <w:t xml:space="preserve">rather than </w:t>
      </w:r>
      <w:r w:rsidR="00D510E7">
        <w:rPr>
          <w:rFonts w:ascii="Calibri" w:hAnsi="Calibri" w:cs="Calibri"/>
          <w:b/>
          <w:bCs/>
          <w:sz w:val="20"/>
          <w:szCs w:val="20"/>
          <w:shd w:val="clear" w:color="auto" w:fill="FFFFFF"/>
          <w:lang w:val="en-GB"/>
        </w:rPr>
        <w:t>centralizing the</w:t>
      </w:r>
      <w:r w:rsidR="005300F1">
        <w:rPr>
          <w:rFonts w:ascii="Calibri" w:hAnsi="Calibri" w:cs="Calibri"/>
          <w:b/>
          <w:bCs/>
          <w:sz w:val="20"/>
          <w:szCs w:val="20"/>
          <w:shd w:val="clear" w:color="auto" w:fill="FFFFFF"/>
          <w:lang w:val="en-GB"/>
        </w:rPr>
        <w:t xml:space="preserve"> data</w:t>
      </w:r>
      <w:r w:rsidR="00D510E7">
        <w:rPr>
          <w:rFonts w:ascii="Calibri" w:hAnsi="Calibri" w:cs="Calibri"/>
          <w:b/>
          <w:bCs/>
          <w:sz w:val="20"/>
          <w:szCs w:val="20"/>
          <w:shd w:val="clear" w:color="auto" w:fill="FFFFFF"/>
          <w:lang w:val="en-GB"/>
        </w:rPr>
        <w:t xml:space="preserve"> to the </w:t>
      </w:r>
      <w:r w:rsidR="006C275A">
        <w:rPr>
          <w:rFonts w:ascii="Calibri" w:hAnsi="Calibri" w:cs="Calibri"/>
          <w:b/>
          <w:bCs/>
          <w:sz w:val="20"/>
          <w:szCs w:val="20"/>
          <w:shd w:val="clear" w:color="auto" w:fill="FFFFFF"/>
          <w:lang w:val="en-GB"/>
        </w:rPr>
        <w:t xml:space="preserve">source of the </w:t>
      </w:r>
      <w:r w:rsidR="00D510E7">
        <w:rPr>
          <w:rFonts w:ascii="Calibri" w:hAnsi="Calibri" w:cs="Calibri"/>
          <w:b/>
          <w:bCs/>
          <w:sz w:val="20"/>
          <w:szCs w:val="20"/>
          <w:shd w:val="clear" w:color="auto" w:fill="FFFFFF"/>
          <w:lang w:val="en-GB"/>
        </w:rPr>
        <w:t>algorithm</w:t>
      </w:r>
      <w:r w:rsidR="006E02F2">
        <w:rPr>
          <w:rFonts w:ascii="Calibri" w:hAnsi="Calibri" w:cs="Calibri"/>
          <w:b/>
          <w:bCs/>
          <w:sz w:val="20"/>
          <w:szCs w:val="20"/>
          <w:shd w:val="clear" w:color="auto" w:fill="FFFFFF"/>
          <w:lang w:val="en-GB"/>
        </w:rPr>
        <w:t>).</w:t>
      </w:r>
      <w:r w:rsidR="005300F1">
        <w:rPr>
          <w:rFonts w:ascii="Calibri" w:hAnsi="Calibri" w:cs="Calibri"/>
          <w:b/>
          <w:bCs/>
          <w:sz w:val="20"/>
          <w:szCs w:val="20"/>
          <w:shd w:val="clear" w:color="auto" w:fill="FFFFFF"/>
          <w:lang w:val="en-GB"/>
        </w:rPr>
        <w:t xml:space="preserve"> We summarize the rationale for integrating this technology into </w:t>
      </w:r>
      <w:r w:rsidR="00D510E7">
        <w:rPr>
          <w:rFonts w:ascii="Calibri" w:hAnsi="Calibri" w:cs="Calibri"/>
          <w:b/>
          <w:bCs/>
          <w:sz w:val="20"/>
          <w:szCs w:val="20"/>
          <w:shd w:val="clear" w:color="auto" w:fill="FFFFFF"/>
          <w:lang w:val="en-GB"/>
        </w:rPr>
        <w:t xml:space="preserve">collaborative </w:t>
      </w:r>
      <w:r w:rsidR="005300F1">
        <w:rPr>
          <w:rFonts w:ascii="Calibri" w:hAnsi="Calibri" w:cs="Calibri"/>
          <w:b/>
          <w:bCs/>
          <w:sz w:val="20"/>
          <w:szCs w:val="20"/>
          <w:shd w:val="clear" w:color="auto" w:fill="FFFFFF"/>
          <w:lang w:val="en-GB"/>
        </w:rPr>
        <w:t xml:space="preserve">clinical research </w:t>
      </w:r>
      <w:r w:rsidR="00D510E7">
        <w:rPr>
          <w:rFonts w:ascii="Calibri" w:hAnsi="Calibri" w:cs="Calibri"/>
          <w:b/>
          <w:bCs/>
          <w:sz w:val="20"/>
          <w:szCs w:val="20"/>
          <w:shd w:val="clear" w:color="auto" w:fill="FFFFFF"/>
          <w:lang w:val="en-GB"/>
        </w:rPr>
        <w:t>and invite</w:t>
      </w:r>
      <w:r w:rsidR="005300F1">
        <w:rPr>
          <w:rFonts w:ascii="Calibri" w:hAnsi="Calibri" w:cs="Calibri"/>
          <w:b/>
          <w:bCs/>
          <w:sz w:val="20"/>
          <w:szCs w:val="20"/>
          <w:shd w:val="clear" w:color="auto" w:fill="FFFFFF"/>
          <w:lang w:val="en-GB"/>
        </w:rPr>
        <w:t xml:space="preserve"> </w:t>
      </w:r>
      <w:r w:rsidR="00D510E7">
        <w:rPr>
          <w:rFonts w:ascii="Calibri" w:hAnsi="Calibri" w:cs="Calibri"/>
          <w:b/>
          <w:bCs/>
          <w:sz w:val="20"/>
          <w:szCs w:val="20"/>
          <w:shd w:val="clear" w:color="auto" w:fill="FFFFFF"/>
          <w:lang w:val="en-GB"/>
        </w:rPr>
        <w:t xml:space="preserve">contributions to an open-source web-based platform </w:t>
      </w:r>
      <w:r w:rsidR="006E02F2">
        <w:rPr>
          <w:rFonts w:ascii="Calibri" w:hAnsi="Calibri" w:cs="Calibri"/>
          <w:b/>
          <w:bCs/>
          <w:sz w:val="20"/>
          <w:szCs w:val="20"/>
          <w:shd w:val="clear" w:color="auto" w:fill="FFFFFF"/>
          <w:lang w:val="en-GB"/>
        </w:rPr>
        <w:t>to</w:t>
      </w:r>
      <w:r w:rsidR="00D510E7">
        <w:rPr>
          <w:rFonts w:ascii="Calibri" w:hAnsi="Calibri" w:cs="Calibri"/>
          <w:b/>
          <w:bCs/>
          <w:sz w:val="20"/>
          <w:szCs w:val="20"/>
          <w:shd w:val="clear" w:color="auto" w:fill="FFFFFF"/>
          <w:lang w:val="en-GB"/>
        </w:rPr>
        <w:t xml:space="preserve"> </w:t>
      </w:r>
      <w:r w:rsidR="006E02F2">
        <w:rPr>
          <w:rFonts w:ascii="Calibri" w:hAnsi="Calibri" w:cs="Calibri"/>
          <w:b/>
          <w:bCs/>
          <w:sz w:val="20"/>
          <w:szCs w:val="20"/>
          <w:shd w:val="clear" w:color="auto" w:fill="FFFFFF"/>
          <w:lang w:val="en-GB"/>
        </w:rPr>
        <w:t>guide</w:t>
      </w:r>
      <w:r w:rsidR="00D510E7">
        <w:rPr>
          <w:rFonts w:ascii="Calibri" w:hAnsi="Calibri" w:cs="Calibri"/>
          <w:b/>
          <w:bCs/>
          <w:sz w:val="20"/>
          <w:szCs w:val="20"/>
          <w:shd w:val="clear" w:color="auto" w:fill="FFFFFF"/>
          <w:lang w:val="en-GB"/>
        </w:rPr>
        <w:t xml:space="preserve"> a </w:t>
      </w:r>
      <w:r w:rsidR="005300F1">
        <w:rPr>
          <w:rFonts w:ascii="Calibri" w:hAnsi="Calibri" w:cs="Calibri"/>
          <w:b/>
          <w:bCs/>
          <w:sz w:val="20"/>
          <w:szCs w:val="20"/>
          <w:shd w:val="clear" w:color="auto" w:fill="FFFFFF"/>
          <w:lang w:val="en-GB"/>
        </w:rPr>
        <w:t>needs-based</w:t>
      </w:r>
      <w:r w:rsidR="006E02F2">
        <w:rPr>
          <w:rFonts w:ascii="Calibri" w:hAnsi="Calibri" w:cs="Calibri"/>
          <w:b/>
          <w:bCs/>
          <w:sz w:val="20"/>
          <w:szCs w:val="20"/>
          <w:shd w:val="clear" w:color="auto" w:fill="FFFFFF"/>
          <w:lang w:val="en-GB"/>
        </w:rPr>
        <w:t xml:space="preserve">, community-driven </w:t>
      </w:r>
      <w:r w:rsidR="00D510E7">
        <w:rPr>
          <w:rFonts w:ascii="Calibri" w:hAnsi="Calibri" w:cs="Calibri"/>
          <w:b/>
          <w:bCs/>
          <w:sz w:val="20"/>
          <w:szCs w:val="20"/>
          <w:shd w:val="clear" w:color="auto" w:fill="FFFFFF"/>
          <w:lang w:val="en-GB"/>
        </w:rPr>
        <w:t>design</w:t>
      </w:r>
      <w:r w:rsidR="006E02F2">
        <w:rPr>
          <w:rFonts w:ascii="Calibri" w:hAnsi="Calibri" w:cs="Calibri"/>
          <w:b/>
          <w:bCs/>
          <w:sz w:val="20"/>
          <w:szCs w:val="20"/>
          <w:shd w:val="clear" w:color="auto" w:fill="FFFFFF"/>
          <w:lang w:val="en-GB"/>
        </w:rPr>
        <w:t>.</w:t>
      </w:r>
    </w:p>
    <w:p w14:paraId="36606882" w14:textId="77777777" w:rsidR="005300F1" w:rsidRPr="005300F1" w:rsidRDefault="005300F1" w:rsidP="00304ACE">
      <w:pPr>
        <w:pBdr>
          <w:bottom w:val="single" w:sz="12" w:space="1" w:color="auto"/>
        </w:pBdr>
        <w:jc w:val="both"/>
        <w:rPr>
          <w:rFonts w:ascii="Calibri" w:hAnsi="Calibri" w:cs="Calibri"/>
          <w:sz w:val="20"/>
          <w:szCs w:val="20"/>
          <w:shd w:val="clear" w:color="auto" w:fill="FFFFFF"/>
          <w:lang w:val="en-GB"/>
        </w:rPr>
      </w:pPr>
    </w:p>
    <w:p w14:paraId="21C8AC33" w14:textId="77777777" w:rsidR="005300F1" w:rsidRDefault="005300F1" w:rsidP="00304ACE">
      <w:pPr>
        <w:jc w:val="both"/>
        <w:rPr>
          <w:rFonts w:ascii="Calibri" w:hAnsi="Calibri" w:cs="Calibri"/>
          <w:sz w:val="20"/>
          <w:szCs w:val="20"/>
          <w:shd w:val="clear" w:color="auto" w:fill="FFFFFF"/>
          <w:lang w:val="en-GB"/>
        </w:rPr>
      </w:pPr>
    </w:p>
    <w:p w14:paraId="3BF1EDAD" w14:textId="77777777" w:rsidR="005300F1" w:rsidRDefault="005300F1" w:rsidP="00304ACE">
      <w:pPr>
        <w:jc w:val="both"/>
        <w:rPr>
          <w:rFonts w:ascii="Calibri" w:hAnsi="Calibri" w:cs="Calibri"/>
          <w:sz w:val="20"/>
          <w:szCs w:val="20"/>
          <w:shd w:val="clear" w:color="auto" w:fill="FFFFFF"/>
          <w:lang w:val="en-GB"/>
        </w:rPr>
      </w:pPr>
    </w:p>
    <w:p w14:paraId="6CB23204" w14:textId="213D5259" w:rsidR="00B4424F" w:rsidRPr="006A444C" w:rsidRDefault="00586190"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By 2025, global data is estimated to reach 168 zettabytes, with a projected 25 </w:t>
      </w:r>
      <w:r w:rsidR="00092EEC" w:rsidRPr="006A444C">
        <w:rPr>
          <w:rFonts w:ascii="Calibri" w:hAnsi="Calibri" w:cs="Calibri"/>
          <w:sz w:val="20"/>
          <w:szCs w:val="20"/>
          <w:shd w:val="clear" w:color="auto" w:fill="FFFFFF"/>
          <w:lang w:val="en-GB"/>
        </w:rPr>
        <w:t xml:space="preserve">petabytes </w:t>
      </w:r>
      <w:r w:rsidRPr="006A444C">
        <w:rPr>
          <w:rFonts w:ascii="Calibri" w:hAnsi="Calibri" w:cs="Calibri"/>
          <w:sz w:val="20"/>
          <w:szCs w:val="20"/>
          <w:shd w:val="clear" w:color="auto" w:fill="FFFFFF"/>
          <w:lang w:val="en-GB"/>
        </w:rPr>
        <w:t>of genomic data added annually</w:t>
      </w:r>
      <w:r w:rsidR="00C36DEB" w:rsidRPr="006A444C">
        <w:rPr>
          <w:rFonts w:ascii="Calibri" w:hAnsi="Calibri" w:cs="Calibri"/>
          <w:sz w:val="20"/>
          <w:szCs w:val="20"/>
          <w:shd w:val="clear" w:color="auto" w:fill="FFFFFF"/>
          <w:lang w:val="en-GB"/>
        </w:rPr>
        <w:t xml:space="preserve"> (</w:t>
      </w:r>
      <w:r w:rsidR="00761C1F" w:rsidRPr="006A444C">
        <w:rPr>
          <w:rFonts w:ascii="Calibri" w:hAnsi="Calibri" w:cs="Calibri"/>
          <w:sz w:val="20"/>
          <w:szCs w:val="20"/>
          <w:shd w:val="clear" w:color="auto" w:fill="FFFFFF"/>
          <w:lang w:val="en-GB"/>
        </w:rPr>
        <w:t>approximately equivalent to</w:t>
      </w:r>
      <w:r w:rsidR="00092EEC" w:rsidRPr="006A444C">
        <w:rPr>
          <w:rFonts w:ascii="Calibri" w:hAnsi="Calibri" w:cs="Calibri"/>
          <w:sz w:val="20"/>
          <w:szCs w:val="20"/>
          <w:shd w:val="clear" w:color="auto" w:fill="FFFFFF"/>
          <w:lang w:val="en-GB"/>
        </w:rPr>
        <w:t xml:space="preserve"> </w:t>
      </w:r>
      <w:r w:rsidR="00A21E4C" w:rsidRPr="006A444C">
        <w:rPr>
          <w:rFonts w:ascii="Calibri" w:hAnsi="Calibri" w:cs="Calibri"/>
          <w:sz w:val="20"/>
          <w:szCs w:val="20"/>
          <w:shd w:val="clear" w:color="auto" w:fill="FFFFFF"/>
          <w:lang w:val="en-GB"/>
        </w:rPr>
        <w:t>10</w:t>
      </w:r>
      <w:r w:rsidR="00092EEC" w:rsidRPr="006A444C">
        <w:rPr>
          <w:rFonts w:ascii="Calibri" w:hAnsi="Calibri" w:cs="Calibri"/>
          <w:sz w:val="20"/>
          <w:szCs w:val="20"/>
          <w:shd w:val="clear" w:color="auto" w:fill="FFFFFF"/>
          <w:lang w:val="en-GB"/>
        </w:rPr>
        <w:t xml:space="preserve"> </w:t>
      </w:r>
      <w:r w:rsidR="00A21E4C" w:rsidRPr="006A444C">
        <w:rPr>
          <w:rFonts w:ascii="Calibri" w:hAnsi="Calibri" w:cs="Calibri"/>
          <w:sz w:val="20"/>
          <w:szCs w:val="20"/>
          <w:shd w:val="clear" w:color="auto" w:fill="FFFFFF"/>
          <w:lang w:val="en-GB"/>
        </w:rPr>
        <w:t>tr</w:t>
      </w:r>
      <w:r w:rsidR="00092EEC" w:rsidRPr="006A444C">
        <w:rPr>
          <w:rFonts w:ascii="Calibri" w:hAnsi="Calibri" w:cs="Calibri"/>
          <w:sz w:val="20"/>
          <w:szCs w:val="20"/>
          <w:shd w:val="clear" w:color="auto" w:fill="FFFFFF"/>
          <w:lang w:val="en-GB"/>
        </w:rPr>
        <w:t>illion pages of text</w:t>
      </w:r>
      <w:r w:rsidR="00C36DEB" w:rsidRPr="006A444C">
        <w:rPr>
          <w:rFonts w:ascii="Calibri" w:hAnsi="Calibri" w:cs="Calibri"/>
          <w:sz w:val="20"/>
          <w:szCs w:val="20"/>
          <w:shd w:val="clear" w:color="auto" w:fill="FFFFFF"/>
          <w:lang w:val="en-GB"/>
        </w:rPr>
        <w:t xml:space="preserve">). </w:t>
      </w:r>
    </w:p>
    <w:p w14:paraId="3A9C2067" w14:textId="12D90413" w:rsidR="001C0EF1" w:rsidRPr="006A444C" w:rsidRDefault="00B4424F"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As the bigness of big data becomes ever bigger and more granular, so too does its potential power, value, risk</w:t>
      </w:r>
      <w:r w:rsidR="00A21E4C" w:rsidRPr="006A444C">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and the practical constraints of sharing it. </w:t>
      </w:r>
      <w:r w:rsidR="00B479D1" w:rsidRPr="006A444C">
        <w:rPr>
          <w:rFonts w:ascii="Calibri" w:hAnsi="Calibri" w:cs="Calibri"/>
          <w:sz w:val="20"/>
          <w:szCs w:val="20"/>
          <w:shd w:val="clear" w:color="auto" w:fill="FFFFFF"/>
          <w:lang w:val="en-GB"/>
        </w:rPr>
        <w:t>Increasingly,</w:t>
      </w:r>
      <w:r w:rsidRPr="006A444C">
        <w:rPr>
          <w:rFonts w:ascii="Calibri" w:hAnsi="Calibri" w:cs="Calibri"/>
          <w:sz w:val="20"/>
          <w:szCs w:val="20"/>
          <w:shd w:val="clear" w:color="auto" w:fill="FFFFFF"/>
          <w:lang w:val="en-GB"/>
        </w:rPr>
        <w:t xml:space="preserve"> o</w:t>
      </w:r>
      <w:r w:rsidR="00092EEC" w:rsidRPr="006A444C">
        <w:rPr>
          <w:rFonts w:ascii="Calibri" w:hAnsi="Calibri" w:cs="Calibri"/>
          <w:sz w:val="20"/>
          <w:szCs w:val="20"/>
          <w:shd w:val="clear" w:color="auto" w:fill="FFFFFF"/>
          <w:lang w:val="en-GB"/>
        </w:rPr>
        <w:t xml:space="preserve">ur </w:t>
      </w:r>
      <w:r w:rsidR="00C36DEB" w:rsidRPr="006A444C">
        <w:rPr>
          <w:rFonts w:ascii="Calibri" w:hAnsi="Calibri" w:cs="Calibri"/>
          <w:sz w:val="20"/>
          <w:szCs w:val="20"/>
          <w:shd w:val="clear" w:color="auto" w:fill="FFFFFF"/>
          <w:lang w:val="en-GB"/>
        </w:rPr>
        <w:t>c</w:t>
      </w:r>
      <w:r w:rsidR="001C0EF1" w:rsidRPr="006A444C">
        <w:rPr>
          <w:rFonts w:ascii="Calibri" w:hAnsi="Calibri" w:cs="Calibri"/>
          <w:sz w:val="20"/>
          <w:szCs w:val="20"/>
          <w:shd w:val="clear" w:color="auto" w:fill="FFFFFF"/>
          <w:lang w:val="en-GB"/>
        </w:rPr>
        <w:t>opy-</w:t>
      </w:r>
      <w:r w:rsidR="00C36DEB" w:rsidRPr="006A444C">
        <w:rPr>
          <w:rFonts w:ascii="Calibri" w:hAnsi="Calibri" w:cs="Calibri"/>
          <w:sz w:val="20"/>
          <w:szCs w:val="20"/>
          <w:shd w:val="clear" w:color="auto" w:fill="FFFFFF"/>
          <w:lang w:val="en-GB"/>
        </w:rPr>
        <w:t>paste</w:t>
      </w:r>
      <w:r w:rsidR="001C0EF1" w:rsidRPr="006A444C">
        <w:rPr>
          <w:rFonts w:ascii="Calibri" w:hAnsi="Calibri" w:cs="Calibri"/>
          <w:sz w:val="20"/>
          <w:szCs w:val="20"/>
          <w:shd w:val="clear" w:color="auto" w:fill="FFFFFF"/>
          <w:lang w:val="en-GB"/>
        </w:rPr>
        <w:t xml:space="preserve"> mentality</w:t>
      </w:r>
      <w:r w:rsidR="00C36DEB" w:rsidRPr="006A444C">
        <w:rPr>
          <w:rFonts w:ascii="Calibri" w:hAnsi="Calibri" w:cs="Calibri"/>
          <w:sz w:val="20"/>
          <w:szCs w:val="20"/>
          <w:shd w:val="clear" w:color="auto" w:fill="FFFFFF"/>
          <w:lang w:val="en-GB"/>
        </w:rPr>
        <w:t xml:space="preserve"> of centralizing static </w:t>
      </w:r>
      <w:r w:rsidR="00634653" w:rsidRPr="006A444C">
        <w:rPr>
          <w:rFonts w:ascii="Calibri" w:hAnsi="Calibri" w:cs="Calibri"/>
          <w:sz w:val="20"/>
          <w:szCs w:val="20"/>
          <w:shd w:val="clear" w:color="auto" w:fill="FFFFFF"/>
          <w:lang w:val="en-GB"/>
        </w:rPr>
        <w:t xml:space="preserve">data </w:t>
      </w:r>
      <w:r w:rsidR="00A21E4C" w:rsidRPr="006A444C">
        <w:rPr>
          <w:rFonts w:ascii="Calibri" w:hAnsi="Calibri" w:cs="Calibri"/>
          <w:sz w:val="20"/>
          <w:szCs w:val="20"/>
          <w:shd w:val="clear" w:color="auto" w:fill="FFFFFF"/>
          <w:lang w:val="en-GB"/>
        </w:rPr>
        <w:t xml:space="preserve">duplicates </w:t>
      </w:r>
      <w:r w:rsidR="001C0EF1" w:rsidRPr="006A444C">
        <w:rPr>
          <w:rFonts w:ascii="Calibri" w:hAnsi="Calibri" w:cs="Calibri"/>
          <w:sz w:val="20"/>
          <w:szCs w:val="20"/>
          <w:shd w:val="clear" w:color="auto" w:fill="FFFFFF"/>
          <w:lang w:val="en-GB"/>
        </w:rPr>
        <w:t>is proving unsustainable</w:t>
      </w:r>
      <w:r w:rsidR="00092EEC" w:rsidRPr="006A444C">
        <w:rPr>
          <w:rFonts w:ascii="Calibri" w:hAnsi="Calibri" w:cs="Calibri"/>
          <w:sz w:val="20"/>
          <w:szCs w:val="20"/>
          <w:shd w:val="clear" w:color="auto" w:fill="FFFFFF"/>
          <w:lang w:val="en-GB"/>
        </w:rPr>
        <w:t xml:space="preserve"> </w:t>
      </w:r>
      <w:r w:rsidR="007B7185" w:rsidRPr="006A444C">
        <w:rPr>
          <w:rFonts w:ascii="Calibri" w:hAnsi="Calibri" w:cs="Calibri"/>
          <w:sz w:val="20"/>
          <w:szCs w:val="20"/>
          <w:shd w:val="clear" w:color="auto" w:fill="FFFFFF"/>
          <w:lang w:val="en-GB"/>
        </w:rPr>
        <w:t xml:space="preserve">and unrealistic. </w:t>
      </w:r>
      <w:r w:rsidR="00C36DEB" w:rsidRPr="006A444C">
        <w:rPr>
          <w:rFonts w:ascii="Calibri" w:hAnsi="Calibri" w:cs="Calibri"/>
          <w:sz w:val="20"/>
          <w:szCs w:val="20"/>
          <w:shd w:val="clear" w:color="auto" w:fill="FFFFFF"/>
          <w:lang w:val="en-GB"/>
        </w:rPr>
        <w:t xml:space="preserve">  </w:t>
      </w:r>
    </w:p>
    <w:p w14:paraId="234CFB23" w14:textId="1A102E8F" w:rsidR="007B7185" w:rsidRPr="006A444C" w:rsidRDefault="007B7185" w:rsidP="00304ACE">
      <w:pPr>
        <w:jc w:val="both"/>
        <w:rPr>
          <w:rFonts w:ascii="Calibri" w:hAnsi="Calibri" w:cs="Calibri"/>
          <w:sz w:val="20"/>
          <w:szCs w:val="20"/>
          <w:shd w:val="clear" w:color="auto" w:fill="FFFFFF"/>
          <w:lang w:val="en-GB"/>
        </w:rPr>
      </w:pPr>
    </w:p>
    <w:p w14:paraId="79D6D16D" w14:textId="2E12A909" w:rsidR="007B7185" w:rsidRPr="006A444C" w:rsidRDefault="007B7185"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Clinical data is often not shared for a range of well-considered reasons, such as concerns over patient privacy, intellectual property, and </w:t>
      </w:r>
      <w:r w:rsidR="00D00BB5" w:rsidRPr="006A444C">
        <w:rPr>
          <w:rFonts w:ascii="Calibri" w:hAnsi="Calibri" w:cs="Calibri"/>
          <w:sz w:val="20"/>
          <w:szCs w:val="20"/>
          <w:shd w:val="clear" w:color="auto" w:fill="FFFFFF"/>
          <w:lang w:val="en-GB"/>
        </w:rPr>
        <w:t xml:space="preserve">laboriously necessary </w:t>
      </w:r>
      <w:proofErr w:type="spellStart"/>
      <w:r w:rsidRPr="006A444C">
        <w:rPr>
          <w:rFonts w:ascii="Calibri" w:hAnsi="Calibri" w:cs="Calibri"/>
          <w:sz w:val="20"/>
          <w:szCs w:val="20"/>
          <w:shd w:val="clear" w:color="auto" w:fill="FFFFFF"/>
          <w:lang w:val="en-GB"/>
        </w:rPr>
        <w:t>ethicolegal</w:t>
      </w:r>
      <w:proofErr w:type="spellEnd"/>
      <w:r w:rsidRPr="006A444C">
        <w:rPr>
          <w:rFonts w:ascii="Calibri" w:hAnsi="Calibri" w:cs="Calibri"/>
          <w:sz w:val="20"/>
          <w:szCs w:val="20"/>
          <w:shd w:val="clear" w:color="auto" w:fill="FFFFFF"/>
          <w:lang w:val="en-GB"/>
        </w:rPr>
        <w:t xml:space="preserve"> constraints. </w:t>
      </w:r>
      <w:proofErr w:type="gramStart"/>
      <w:r w:rsidR="00D756B6" w:rsidRPr="006A444C">
        <w:rPr>
          <w:rFonts w:ascii="Calibri" w:hAnsi="Calibri" w:cs="Calibri"/>
          <w:sz w:val="20"/>
          <w:szCs w:val="20"/>
          <w:shd w:val="clear" w:color="auto" w:fill="FFFFFF"/>
          <w:lang w:val="en-GB"/>
        </w:rPr>
        <w:t>The vast majority of</w:t>
      </w:r>
      <w:proofErr w:type="gramEnd"/>
      <w:r w:rsidR="00D756B6" w:rsidRPr="006A444C">
        <w:rPr>
          <w:rFonts w:ascii="Calibri" w:hAnsi="Calibri" w:cs="Calibri"/>
          <w:sz w:val="20"/>
          <w:szCs w:val="20"/>
          <w:shd w:val="clear" w:color="auto" w:fill="FFFFFF"/>
          <w:lang w:val="en-GB"/>
        </w:rPr>
        <w:t xml:space="preserve"> </w:t>
      </w:r>
      <w:r w:rsidR="001D2072" w:rsidRPr="006A444C">
        <w:rPr>
          <w:rFonts w:ascii="Calibri" w:hAnsi="Calibri" w:cs="Calibri"/>
          <w:sz w:val="20"/>
          <w:szCs w:val="20"/>
          <w:shd w:val="clear" w:color="auto" w:fill="FFFFFF"/>
          <w:lang w:val="en-GB"/>
        </w:rPr>
        <w:t xml:space="preserve">medical </w:t>
      </w:r>
      <w:r w:rsidR="00D756B6" w:rsidRPr="006A444C">
        <w:rPr>
          <w:rFonts w:ascii="Calibri" w:hAnsi="Calibri" w:cs="Calibri"/>
          <w:sz w:val="20"/>
          <w:szCs w:val="20"/>
          <w:shd w:val="clear" w:color="auto" w:fill="FFFFFF"/>
          <w:lang w:val="en-GB"/>
        </w:rPr>
        <w:t xml:space="preserve">data is thus siloed by institution or in the ownership of single researchers. </w:t>
      </w:r>
      <w:r w:rsidRPr="006A444C">
        <w:rPr>
          <w:rFonts w:ascii="Calibri" w:hAnsi="Calibri" w:cs="Calibri"/>
          <w:sz w:val="20"/>
          <w:szCs w:val="20"/>
          <w:shd w:val="clear" w:color="auto" w:fill="FFFFFF"/>
          <w:lang w:val="en-GB"/>
        </w:rPr>
        <w:t>This not only fragments the statistical power of predictive models but creates an accessibility bias</w:t>
      </w:r>
      <w:r w:rsidR="00EB1B44" w:rsidRPr="006A444C">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where accuracy becomes inequitably distributed to those who have the resources to overcome these </w:t>
      </w:r>
      <w:r w:rsidR="00761C1F" w:rsidRPr="006A444C">
        <w:rPr>
          <w:rFonts w:ascii="Calibri" w:hAnsi="Calibri" w:cs="Calibri"/>
          <w:sz w:val="20"/>
          <w:szCs w:val="20"/>
          <w:shd w:val="clear" w:color="auto" w:fill="FFFFFF"/>
          <w:lang w:val="en-GB"/>
        </w:rPr>
        <w:t>constraints</w:t>
      </w:r>
      <w:r w:rsidR="008D3F93" w:rsidRPr="006A444C">
        <w:rPr>
          <w:rFonts w:ascii="Calibri" w:hAnsi="Calibri" w:cs="Calibri"/>
          <w:sz w:val="20"/>
          <w:szCs w:val="20"/>
          <w:shd w:val="clear" w:color="auto" w:fill="FFFFFF"/>
          <w:lang w:val="en-GB"/>
        </w:rPr>
        <w:t xml:space="preserve"> or collect big enough datasets of their own</w:t>
      </w:r>
      <w:r w:rsidR="00560D11">
        <w:rPr>
          <w:rFonts w:ascii="Calibri" w:hAnsi="Calibri" w:cs="Calibri"/>
          <w:sz w:val="20"/>
          <w:szCs w:val="20"/>
          <w:shd w:val="clear" w:color="auto" w:fill="FFFFFF"/>
          <w:lang w:val="en-GB"/>
        </w:rPr>
        <w:t xml:space="preserve"> </w:t>
      </w:r>
      <w:r w:rsidR="00560D11" w:rsidRPr="00560D11">
        <w:rPr>
          <w:rFonts w:ascii="Calibri" w:hAnsi="Calibri" w:cs="Calibri"/>
          <w:b/>
          <w:bCs/>
          <w:sz w:val="20"/>
          <w:szCs w:val="20"/>
          <w:shd w:val="clear" w:color="auto" w:fill="FFFFFF"/>
          <w:lang w:val="en-GB"/>
        </w:rPr>
        <w:fldChar w:fldCharType="begin" w:fldLock="1"/>
      </w:r>
      <w:r w:rsidR="002500FB">
        <w:rPr>
          <w:rFonts w:ascii="Calibri" w:hAnsi="Calibri" w:cs="Calibri"/>
          <w:b/>
          <w:bCs/>
          <w:sz w:val="20"/>
          <w:szCs w:val="20"/>
          <w:shd w:val="clear" w:color="auto" w:fill="FFFFFF"/>
          <w:lang w:val="en-GB"/>
        </w:rPr>
        <w:instrText>ADDIN CSL_CITATION {"citationItems":[{"id":"ITEM-1","itemData":{"DOI":"10.1038/s42256-021-00338-7","ISSN":"2522-5839","PMID":"32995822","abstract":"Artificial intelligence (AI) researchers and radiologists have recently reported AI systems that accurately detect COVID-19 in chest radiographs. However, the robustness of these systems remains unclear. Using state-of-the-art techniques in explainable AI, we demonstrate that recent deep learning systems to detect COVID-19 from chest radiographs rely on confounding factors rather than medical pathology, creating an alarming situation in which the systems appear accurate, but fail when tested in new hospitals. We observe that the approach to obtain training data for these AI systems introduces a nearly ideal scenario for AI to learn these spurious ‘shortcuts’. Because this approach to data collection has also been used to obtain training data for the detection of COVID-19 in computed tomography scans and for medical imaging tasks related to other diseases, our study reveals a far-reaching problem in medical-imaging AI. In addition, we show that evaluation of a model on external data is insufficient to ensure AI systems rely on medically relevant pathology, because the undesired ‘shortcuts’ learned by AI systems may not impair performance in new hospitals. These findings demonstrate that explainable AI should be seen as a prerequisite to clinical deployment of machine-learning healthcare models. The urgency of the developing COVID-19 epidemic has led to a large number of novel diagnostic approaches, many of which use machine learning. DeGrave and colleagues use explainable AI techniques to analyse a selection of these approaches and find that the methods frequently learn to identify features unrelated to the actual disease.","author":[{"dropping-particle":"","family":"DeGrave","given":"Alex J.","non-dropping-particle":"","parse-names":false,"suffix":""},{"dropping-particle":"","family":"Janizek","given":"Joseph D.","non-dropping-particle":"","parse-names":false,"suffix":""},{"dropping-particle":"","family":"Lee","given":"Su In","non-dropping-particle":"","parse-names":false,"suffix":""}],"container-title":"Nature Machine Intelligence 2021 3:7","id":"ITEM-1","issue":"7","issued":{"date-parts":[["2021","5","31"]]},"page":"610-619","publisher":"Nature Publishing Group","title":"AI for radiographic COVID-19 detection selects shortcuts over signal","type":"article-journal","volume":"3"},"uris":["http://www.mendeley.com/documents/?uuid=767fc575-b81c-3d54-abc4-b24f743548d8"]}],"mendeley":{"formattedCitation":"[1]","plainTextFormattedCitation":"[1]","previouslyFormattedCitation":"[1]"},"properties":{"noteIndex":0},"schema":"https://github.com/citation-style-language/schema/raw/master/csl-citation.json"}</w:instrText>
      </w:r>
      <w:r w:rsidR="00560D11" w:rsidRPr="00560D11">
        <w:rPr>
          <w:rFonts w:ascii="Calibri" w:hAnsi="Calibri" w:cs="Calibri"/>
          <w:b/>
          <w:bCs/>
          <w:sz w:val="20"/>
          <w:szCs w:val="20"/>
          <w:shd w:val="clear" w:color="auto" w:fill="FFFFFF"/>
          <w:lang w:val="en-GB"/>
        </w:rPr>
        <w:fldChar w:fldCharType="separate"/>
      </w:r>
      <w:r w:rsidR="00560D11" w:rsidRPr="00560D11">
        <w:rPr>
          <w:rFonts w:ascii="Calibri" w:hAnsi="Calibri" w:cs="Calibri"/>
          <w:b/>
          <w:bCs/>
          <w:noProof/>
          <w:sz w:val="20"/>
          <w:szCs w:val="20"/>
          <w:shd w:val="clear" w:color="auto" w:fill="FFFFFF"/>
          <w:lang w:val="en-GB"/>
        </w:rPr>
        <w:t>[1]</w:t>
      </w:r>
      <w:r w:rsidR="00560D11" w:rsidRPr="00560D11">
        <w:rPr>
          <w:rFonts w:ascii="Calibri" w:hAnsi="Calibri" w:cs="Calibri"/>
          <w:b/>
          <w:bCs/>
          <w:sz w:val="20"/>
          <w:szCs w:val="20"/>
          <w:shd w:val="clear" w:color="auto" w:fill="FFFFFF"/>
          <w:lang w:val="en-GB"/>
        </w:rPr>
        <w:fldChar w:fldCharType="end"/>
      </w:r>
      <w:r w:rsidRPr="006A444C">
        <w:rPr>
          <w:rFonts w:ascii="Calibri" w:hAnsi="Calibri" w:cs="Calibri"/>
          <w:sz w:val="20"/>
          <w:szCs w:val="20"/>
          <w:shd w:val="clear" w:color="auto" w:fill="FFFFFF"/>
          <w:lang w:val="en-GB"/>
        </w:rPr>
        <w:t>.</w:t>
      </w:r>
    </w:p>
    <w:p w14:paraId="015903DF" w14:textId="73932297" w:rsidR="001550FC" w:rsidRPr="006A444C" w:rsidRDefault="001550FC" w:rsidP="00304ACE">
      <w:pPr>
        <w:jc w:val="both"/>
        <w:rPr>
          <w:rFonts w:ascii="Calibri" w:hAnsi="Calibri" w:cs="Calibri"/>
          <w:sz w:val="20"/>
          <w:szCs w:val="20"/>
          <w:shd w:val="clear" w:color="auto" w:fill="FFFFFF"/>
          <w:lang w:val="en-GB"/>
        </w:rPr>
      </w:pPr>
    </w:p>
    <w:p w14:paraId="5B1BE2AF" w14:textId="3668FB8D" w:rsidR="00472C3D" w:rsidRPr="006A444C" w:rsidRDefault="00786C52" w:rsidP="00304ACE">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Even when</w:t>
      </w:r>
      <w:r w:rsidRPr="006A444C">
        <w:rPr>
          <w:rFonts w:ascii="Calibri" w:hAnsi="Calibri" w:cs="Calibri"/>
          <w:sz w:val="20"/>
          <w:szCs w:val="20"/>
          <w:shd w:val="clear" w:color="auto" w:fill="FFFFFF"/>
          <w:lang w:val="en-GB"/>
        </w:rPr>
        <w:t xml:space="preserve"> </w:t>
      </w:r>
      <w:r w:rsidR="00D756B6" w:rsidRPr="006A444C">
        <w:rPr>
          <w:rFonts w:ascii="Calibri" w:hAnsi="Calibri" w:cs="Calibri"/>
          <w:sz w:val="20"/>
          <w:szCs w:val="20"/>
          <w:shd w:val="clear" w:color="auto" w:fill="FFFFFF"/>
          <w:lang w:val="en-GB"/>
        </w:rPr>
        <w:t>data is</w:t>
      </w:r>
      <w:r w:rsidR="00761C1F" w:rsidRPr="006A444C">
        <w:rPr>
          <w:rFonts w:ascii="Calibri" w:hAnsi="Calibri" w:cs="Calibri"/>
          <w:sz w:val="20"/>
          <w:szCs w:val="20"/>
          <w:shd w:val="clear" w:color="auto" w:fill="FFFFFF"/>
          <w:lang w:val="en-GB"/>
        </w:rPr>
        <w:t xml:space="preserve"> </w:t>
      </w:r>
      <w:r>
        <w:rPr>
          <w:rFonts w:ascii="Calibri" w:hAnsi="Calibri" w:cs="Calibri"/>
          <w:sz w:val="20"/>
          <w:szCs w:val="20"/>
          <w:shd w:val="clear" w:color="auto" w:fill="FFFFFF"/>
          <w:lang w:val="en-GB"/>
        </w:rPr>
        <w:t xml:space="preserve">shared, </w:t>
      </w:r>
      <w:r w:rsidR="00761C1F" w:rsidRPr="006A444C">
        <w:rPr>
          <w:rFonts w:ascii="Calibri" w:hAnsi="Calibri" w:cs="Calibri"/>
          <w:sz w:val="20"/>
          <w:szCs w:val="20"/>
          <w:shd w:val="clear" w:color="auto" w:fill="FFFFFF"/>
          <w:lang w:val="en-GB"/>
        </w:rPr>
        <w:t>duplicat</w:t>
      </w:r>
      <w:r>
        <w:rPr>
          <w:rFonts w:ascii="Calibri" w:hAnsi="Calibri" w:cs="Calibri"/>
          <w:sz w:val="20"/>
          <w:szCs w:val="20"/>
          <w:shd w:val="clear" w:color="auto" w:fill="FFFFFF"/>
          <w:lang w:val="en-GB"/>
        </w:rPr>
        <w:t>ing</w:t>
      </w:r>
      <w:r w:rsidR="00D00BB5" w:rsidRPr="006A444C">
        <w:rPr>
          <w:rFonts w:ascii="Calibri" w:hAnsi="Calibri" w:cs="Calibri"/>
          <w:sz w:val="20"/>
          <w:szCs w:val="20"/>
          <w:shd w:val="clear" w:color="auto" w:fill="FFFFFF"/>
          <w:lang w:val="en-GB"/>
        </w:rPr>
        <w:t xml:space="preserve"> </w:t>
      </w:r>
      <w:r w:rsidR="008950F5">
        <w:rPr>
          <w:rFonts w:ascii="Calibri" w:hAnsi="Calibri" w:cs="Calibri"/>
          <w:sz w:val="20"/>
          <w:szCs w:val="20"/>
          <w:shd w:val="clear" w:color="auto" w:fill="FFFFFF"/>
          <w:lang w:val="en-GB"/>
        </w:rPr>
        <w:t xml:space="preserve">it </w:t>
      </w:r>
      <w:r w:rsidR="00D00BB5" w:rsidRPr="006A444C">
        <w:rPr>
          <w:rFonts w:ascii="Calibri" w:hAnsi="Calibri" w:cs="Calibri"/>
          <w:sz w:val="20"/>
          <w:szCs w:val="20"/>
          <w:shd w:val="clear" w:color="auto" w:fill="FFFFFF"/>
          <w:lang w:val="en-GB"/>
        </w:rPr>
        <w:t>into a read-only repository</w:t>
      </w:r>
      <w:r w:rsidR="00761C1F" w:rsidRPr="006A444C">
        <w:rPr>
          <w:rFonts w:ascii="Calibri" w:hAnsi="Calibri" w:cs="Calibri"/>
          <w:sz w:val="20"/>
          <w:szCs w:val="20"/>
          <w:shd w:val="clear" w:color="auto" w:fill="FFFFFF"/>
          <w:lang w:val="en-GB"/>
        </w:rPr>
        <w:t xml:space="preserve"> uncouple</w:t>
      </w:r>
      <w:r w:rsidR="008950F5">
        <w:rPr>
          <w:rFonts w:ascii="Calibri" w:hAnsi="Calibri" w:cs="Calibri"/>
          <w:sz w:val="20"/>
          <w:szCs w:val="20"/>
          <w:shd w:val="clear" w:color="auto" w:fill="FFFFFF"/>
          <w:lang w:val="en-GB"/>
        </w:rPr>
        <w:t>s</w:t>
      </w:r>
      <w:r w:rsidR="00761C1F" w:rsidRPr="006A444C">
        <w:rPr>
          <w:rFonts w:ascii="Calibri" w:hAnsi="Calibri" w:cs="Calibri"/>
          <w:sz w:val="20"/>
          <w:szCs w:val="20"/>
          <w:shd w:val="clear" w:color="auto" w:fill="FFFFFF"/>
          <w:lang w:val="en-GB"/>
        </w:rPr>
        <w:t xml:space="preserve"> </w:t>
      </w:r>
      <w:r w:rsidR="008950F5">
        <w:rPr>
          <w:rFonts w:ascii="Calibri" w:hAnsi="Calibri" w:cs="Calibri"/>
          <w:sz w:val="20"/>
          <w:szCs w:val="20"/>
          <w:shd w:val="clear" w:color="auto" w:fill="FFFFFF"/>
          <w:lang w:val="en-GB"/>
        </w:rPr>
        <w:t xml:space="preserve">it from </w:t>
      </w:r>
      <w:r w:rsidR="00761C1F" w:rsidRPr="006A444C">
        <w:rPr>
          <w:rFonts w:ascii="Calibri" w:hAnsi="Calibri" w:cs="Calibri"/>
          <w:sz w:val="20"/>
          <w:szCs w:val="20"/>
          <w:shd w:val="clear" w:color="auto" w:fill="FFFFFF"/>
          <w:lang w:val="en-GB"/>
        </w:rPr>
        <w:t>its source</w:t>
      </w:r>
      <w:r w:rsidR="00D00BB5" w:rsidRPr="006A444C">
        <w:rPr>
          <w:rFonts w:ascii="Calibri" w:hAnsi="Calibri" w:cs="Calibri"/>
          <w:sz w:val="20"/>
          <w:szCs w:val="20"/>
          <w:shd w:val="clear" w:color="auto" w:fill="FFFFFF"/>
          <w:lang w:val="en-GB"/>
        </w:rPr>
        <w:t>, failing to benefit from subsequent data cleaning,</w:t>
      </w:r>
      <w:r w:rsidR="0001323F" w:rsidRPr="006A444C">
        <w:rPr>
          <w:rFonts w:ascii="Calibri" w:hAnsi="Calibri" w:cs="Calibri"/>
          <w:sz w:val="20"/>
          <w:szCs w:val="20"/>
          <w:shd w:val="clear" w:color="auto" w:fill="FFFFFF"/>
          <w:lang w:val="en-GB"/>
        </w:rPr>
        <w:t xml:space="preserve"> </w:t>
      </w:r>
      <w:r w:rsidR="00D00BB5" w:rsidRPr="006A444C">
        <w:rPr>
          <w:rFonts w:ascii="Calibri" w:hAnsi="Calibri" w:cs="Calibri"/>
          <w:sz w:val="20"/>
          <w:szCs w:val="20"/>
          <w:shd w:val="clear" w:color="auto" w:fill="FFFFFF"/>
          <w:lang w:val="en-GB"/>
        </w:rPr>
        <w:t>harmonization</w:t>
      </w:r>
      <w:r w:rsidR="00472C3D" w:rsidRPr="006A444C">
        <w:rPr>
          <w:rFonts w:ascii="Calibri" w:hAnsi="Calibri" w:cs="Calibri"/>
          <w:sz w:val="20"/>
          <w:szCs w:val="20"/>
          <w:shd w:val="clear" w:color="auto" w:fill="FFFFFF"/>
          <w:lang w:val="en-GB"/>
        </w:rPr>
        <w:t xml:space="preserve"> efforts</w:t>
      </w:r>
      <w:r w:rsidR="007E6698" w:rsidRPr="006A444C">
        <w:rPr>
          <w:rFonts w:ascii="Calibri" w:hAnsi="Calibri" w:cs="Calibri"/>
          <w:sz w:val="20"/>
          <w:szCs w:val="20"/>
          <w:shd w:val="clear" w:color="auto" w:fill="FFFFFF"/>
          <w:lang w:val="en-GB"/>
        </w:rPr>
        <w:t>,</w:t>
      </w:r>
      <w:r w:rsidR="00D00BB5" w:rsidRPr="006A444C">
        <w:rPr>
          <w:rFonts w:ascii="Calibri" w:hAnsi="Calibri" w:cs="Calibri"/>
          <w:sz w:val="20"/>
          <w:szCs w:val="20"/>
          <w:shd w:val="clear" w:color="auto" w:fill="FFFFFF"/>
          <w:lang w:val="en-GB"/>
        </w:rPr>
        <w:t xml:space="preserve"> or </w:t>
      </w:r>
      <w:r w:rsidR="00EB1B44" w:rsidRPr="006A444C">
        <w:rPr>
          <w:rFonts w:ascii="Calibri" w:hAnsi="Calibri" w:cs="Calibri"/>
          <w:sz w:val="20"/>
          <w:szCs w:val="20"/>
          <w:shd w:val="clear" w:color="auto" w:fill="FFFFFF"/>
          <w:lang w:val="en-GB"/>
        </w:rPr>
        <w:t xml:space="preserve">real-time </w:t>
      </w:r>
      <w:r w:rsidR="00D00BB5" w:rsidRPr="006A444C">
        <w:rPr>
          <w:rFonts w:ascii="Calibri" w:hAnsi="Calibri" w:cs="Calibri"/>
          <w:sz w:val="20"/>
          <w:szCs w:val="20"/>
          <w:shd w:val="clear" w:color="auto" w:fill="FFFFFF"/>
          <w:lang w:val="en-GB"/>
        </w:rPr>
        <w:t>updates</w:t>
      </w:r>
      <w:r w:rsidR="00472C3D" w:rsidRPr="006A444C">
        <w:rPr>
          <w:rFonts w:ascii="Calibri" w:hAnsi="Calibri" w:cs="Calibri"/>
          <w:sz w:val="20"/>
          <w:szCs w:val="20"/>
          <w:shd w:val="clear" w:color="auto" w:fill="FFFFFF"/>
          <w:lang w:val="en-GB"/>
        </w:rPr>
        <w:t xml:space="preserve"> from </w:t>
      </w:r>
      <w:r w:rsidR="00EB1B44" w:rsidRPr="006A444C">
        <w:rPr>
          <w:rFonts w:ascii="Calibri" w:hAnsi="Calibri" w:cs="Calibri"/>
          <w:sz w:val="20"/>
          <w:szCs w:val="20"/>
          <w:shd w:val="clear" w:color="auto" w:fill="FFFFFF"/>
          <w:lang w:val="en-GB"/>
        </w:rPr>
        <w:t>ongoing</w:t>
      </w:r>
      <w:r w:rsidR="00472C3D" w:rsidRPr="006A444C">
        <w:rPr>
          <w:rFonts w:ascii="Calibri" w:hAnsi="Calibri" w:cs="Calibri"/>
          <w:sz w:val="20"/>
          <w:szCs w:val="20"/>
          <w:shd w:val="clear" w:color="auto" w:fill="FFFFFF"/>
          <w:lang w:val="en-GB"/>
        </w:rPr>
        <w:t xml:space="preserve"> </w:t>
      </w:r>
      <w:r w:rsidR="007E6698" w:rsidRPr="006A444C">
        <w:rPr>
          <w:rFonts w:ascii="Calibri" w:hAnsi="Calibri" w:cs="Calibri"/>
          <w:sz w:val="20"/>
          <w:szCs w:val="20"/>
          <w:shd w:val="clear" w:color="auto" w:fill="FFFFFF"/>
          <w:lang w:val="en-GB"/>
        </w:rPr>
        <w:t>collection,</w:t>
      </w:r>
      <w:r w:rsidR="00702D67" w:rsidRPr="006A444C">
        <w:rPr>
          <w:rFonts w:ascii="Calibri" w:hAnsi="Calibri" w:cs="Calibri"/>
          <w:sz w:val="20"/>
          <w:szCs w:val="20"/>
          <w:shd w:val="clear" w:color="auto" w:fill="FFFFFF"/>
          <w:lang w:val="en-GB"/>
        </w:rPr>
        <w:t xml:space="preserve"> creating significant delays</w:t>
      </w:r>
      <w:r w:rsidR="00EB1B44" w:rsidRPr="006A444C">
        <w:rPr>
          <w:rFonts w:ascii="Calibri" w:hAnsi="Calibri" w:cs="Calibri"/>
          <w:sz w:val="20"/>
          <w:szCs w:val="20"/>
          <w:shd w:val="clear" w:color="auto" w:fill="FFFFFF"/>
          <w:lang w:val="en-GB"/>
        </w:rPr>
        <w:t xml:space="preserve"> in sharing</w:t>
      </w:r>
      <w:r w:rsidR="007E6698" w:rsidRPr="006A444C">
        <w:rPr>
          <w:rFonts w:ascii="Calibri" w:hAnsi="Calibri" w:cs="Calibri"/>
          <w:sz w:val="20"/>
          <w:szCs w:val="20"/>
          <w:shd w:val="clear" w:color="auto" w:fill="FFFFFF"/>
          <w:lang w:val="en-GB"/>
        </w:rPr>
        <w:t xml:space="preserve"> and utility</w:t>
      </w:r>
      <w:r w:rsidR="00472C3D" w:rsidRPr="006A444C">
        <w:rPr>
          <w:rFonts w:ascii="Calibri" w:hAnsi="Calibri" w:cs="Calibri"/>
          <w:sz w:val="20"/>
          <w:szCs w:val="20"/>
          <w:shd w:val="clear" w:color="auto" w:fill="FFFFFF"/>
          <w:lang w:val="en-GB"/>
        </w:rPr>
        <w:t>. Then</w:t>
      </w:r>
      <w:r w:rsidR="00B479D1" w:rsidRPr="006A444C">
        <w:rPr>
          <w:rFonts w:ascii="Calibri" w:hAnsi="Calibri" w:cs="Calibri"/>
          <w:sz w:val="20"/>
          <w:szCs w:val="20"/>
          <w:shd w:val="clear" w:color="auto" w:fill="FFFFFF"/>
          <w:lang w:val="en-GB"/>
        </w:rPr>
        <w:t>,</w:t>
      </w:r>
      <w:r w:rsidR="00472C3D" w:rsidRPr="006A444C">
        <w:rPr>
          <w:rFonts w:ascii="Calibri" w:hAnsi="Calibri" w:cs="Calibri"/>
          <w:sz w:val="20"/>
          <w:szCs w:val="20"/>
          <w:shd w:val="clear" w:color="auto" w:fill="FFFFFF"/>
          <w:lang w:val="en-GB"/>
        </w:rPr>
        <w:t xml:space="preserve"> there </w:t>
      </w:r>
      <w:r w:rsidR="00B64DD6">
        <w:rPr>
          <w:rFonts w:ascii="Calibri" w:hAnsi="Calibri" w:cs="Calibri"/>
          <w:sz w:val="20"/>
          <w:szCs w:val="20"/>
          <w:shd w:val="clear" w:color="auto" w:fill="FFFFFF"/>
          <w:lang w:val="en-GB"/>
        </w:rPr>
        <w:t>are</w:t>
      </w:r>
      <w:r w:rsidR="00472C3D" w:rsidRPr="006A444C">
        <w:rPr>
          <w:rFonts w:ascii="Calibri" w:hAnsi="Calibri" w:cs="Calibri"/>
          <w:sz w:val="20"/>
          <w:szCs w:val="20"/>
          <w:shd w:val="clear" w:color="auto" w:fill="FFFFFF"/>
          <w:lang w:val="en-GB"/>
        </w:rPr>
        <w:t xml:space="preserve"> the bigger </w:t>
      </w:r>
      <w:r w:rsidR="007E6698" w:rsidRPr="006A444C">
        <w:rPr>
          <w:rFonts w:ascii="Calibri" w:hAnsi="Calibri" w:cs="Calibri"/>
          <w:sz w:val="20"/>
          <w:szCs w:val="20"/>
          <w:shd w:val="clear" w:color="auto" w:fill="FFFFFF"/>
          <w:lang w:val="en-GB"/>
        </w:rPr>
        <w:t>issue</w:t>
      </w:r>
      <w:r w:rsidR="00B64DD6">
        <w:rPr>
          <w:rFonts w:ascii="Calibri" w:hAnsi="Calibri" w:cs="Calibri"/>
          <w:sz w:val="20"/>
          <w:szCs w:val="20"/>
          <w:shd w:val="clear" w:color="auto" w:fill="FFFFFF"/>
          <w:lang w:val="en-GB"/>
        </w:rPr>
        <w:t>s</w:t>
      </w:r>
      <w:r w:rsidR="007E6698" w:rsidRPr="006A444C">
        <w:rPr>
          <w:rFonts w:ascii="Calibri" w:hAnsi="Calibri" w:cs="Calibri"/>
          <w:sz w:val="20"/>
          <w:szCs w:val="20"/>
          <w:shd w:val="clear" w:color="auto" w:fill="FFFFFF"/>
          <w:lang w:val="en-GB"/>
        </w:rPr>
        <w:t xml:space="preserve"> </w:t>
      </w:r>
      <w:r w:rsidR="00472C3D" w:rsidRPr="006A444C">
        <w:rPr>
          <w:rFonts w:ascii="Calibri" w:hAnsi="Calibri" w:cs="Calibri"/>
          <w:sz w:val="20"/>
          <w:szCs w:val="20"/>
          <w:shd w:val="clear" w:color="auto" w:fill="FFFFFF"/>
          <w:lang w:val="en-GB"/>
        </w:rPr>
        <w:t>of how to guarantee privacy</w:t>
      </w:r>
      <w:r w:rsidR="00B64DD6">
        <w:rPr>
          <w:rFonts w:ascii="Calibri" w:hAnsi="Calibri" w:cs="Calibri"/>
          <w:sz w:val="20"/>
          <w:szCs w:val="20"/>
          <w:shd w:val="clear" w:color="auto" w:fill="FFFFFF"/>
          <w:lang w:val="en-GB"/>
        </w:rPr>
        <w:t xml:space="preserve"> and control over patient-level consent</w:t>
      </w:r>
      <w:r w:rsidR="00472C3D" w:rsidRPr="006A444C">
        <w:rPr>
          <w:rFonts w:ascii="Calibri" w:hAnsi="Calibri" w:cs="Calibri"/>
          <w:sz w:val="20"/>
          <w:szCs w:val="20"/>
          <w:shd w:val="clear" w:color="auto" w:fill="FFFFFF"/>
          <w:lang w:val="en-GB"/>
        </w:rPr>
        <w:t xml:space="preserve">. The act of removing names and dates of birth are obfuscation techniques of yesteryear. </w:t>
      </w:r>
      <w:r w:rsidR="00B479D1" w:rsidRPr="006A444C">
        <w:rPr>
          <w:rFonts w:ascii="Calibri" w:hAnsi="Calibri" w:cs="Calibri"/>
          <w:sz w:val="20"/>
          <w:szCs w:val="20"/>
          <w:shd w:val="clear" w:color="auto" w:fill="FFFFFF"/>
          <w:lang w:val="en-GB"/>
        </w:rPr>
        <w:t>New m</w:t>
      </w:r>
      <w:r w:rsidR="00472C3D" w:rsidRPr="006A444C">
        <w:rPr>
          <w:rFonts w:ascii="Calibri" w:hAnsi="Calibri" w:cs="Calibri"/>
          <w:sz w:val="20"/>
          <w:szCs w:val="20"/>
          <w:shd w:val="clear" w:color="auto" w:fill="FFFFFF"/>
          <w:lang w:val="en-GB"/>
        </w:rPr>
        <w:t xml:space="preserve">achine learning </w:t>
      </w:r>
      <w:r w:rsidR="00B479D1" w:rsidRPr="006A444C">
        <w:rPr>
          <w:rFonts w:ascii="Calibri" w:hAnsi="Calibri" w:cs="Calibri"/>
          <w:sz w:val="20"/>
          <w:szCs w:val="20"/>
          <w:shd w:val="clear" w:color="auto" w:fill="FFFFFF"/>
          <w:lang w:val="en-GB"/>
        </w:rPr>
        <w:t xml:space="preserve">approaches </w:t>
      </w:r>
      <w:r w:rsidR="00A903CA" w:rsidRPr="006A444C">
        <w:rPr>
          <w:rFonts w:ascii="Calibri" w:hAnsi="Calibri" w:cs="Calibri"/>
          <w:sz w:val="20"/>
          <w:szCs w:val="20"/>
          <w:shd w:val="clear" w:color="auto" w:fill="FFFFFF"/>
          <w:lang w:val="en-GB"/>
        </w:rPr>
        <w:t xml:space="preserve">can </w:t>
      </w:r>
      <w:r w:rsidR="009D2853">
        <w:rPr>
          <w:rFonts w:ascii="Calibri" w:hAnsi="Calibri" w:cs="Calibri"/>
          <w:sz w:val="20"/>
          <w:szCs w:val="20"/>
          <w:shd w:val="clear" w:color="auto" w:fill="FFFFFF"/>
          <w:lang w:val="en-GB"/>
        </w:rPr>
        <w:t xml:space="preserve">more </w:t>
      </w:r>
      <w:r w:rsidR="00A903CA" w:rsidRPr="006A444C">
        <w:rPr>
          <w:rFonts w:ascii="Calibri" w:hAnsi="Calibri" w:cs="Calibri"/>
          <w:sz w:val="20"/>
          <w:szCs w:val="20"/>
          <w:shd w:val="clear" w:color="auto" w:fill="FFFFFF"/>
          <w:lang w:val="en-GB"/>
        </w:rPr>
        <w:t>easily</w:t>
      </w:r>
      <w:r w:rsidR="00472C3D" w:rsidRPr="006A444C">
        <w:rPr>
          <w:rFonts w:ascii="Calibri" w:hAnsi="Calibri" w:cs="Calibri"/>
          <w:sz w:val="20"/>
          <w:szCs w:val="20"/>
          <w:shd w:val="clear" w:color="auto" w:fill="FFFFFF"/>
          <w:lang w:val="en-GB"/>
        </w:rPr>
        <w:t xml:space="preserve"> </w:t>
      </w:r>
      <w:r w:rsidR="00A903CA" w:rsidRPr="006A444C">
        <w:rPr>
          <w:rFonts w:ascii="Calibri" w:hAnsi="Calibri" w:cs="Calibri"/>
          <w:sz w:val="20"/>
          <w:szCs w:val="20"/>
          <w:shd w:val="clear" w:color="auto" w:fill="FFFFFF"/>
          <w:lang w:val="en-GB"/>
        </w:rPr>
        <w:t>identify unique individuals</w:t>
      </w:r>
      <w:r w:rsidR="001D2072" w:rsidRPr="006A444C">
        <w:rPr>
          <w:rFonts w:ascii="Calibri" w:hAnsi="Calibri" w:cs="Calibri"/>
          <w:sz w:val="20"/>
          <w:szCs w:val="20"/>
          <w:shd w:val="clear" w:color="auto" w:fill="FFFFFF"/>
          <w:lang w:val="en-GB"/>
        </w:rPr>
        <w:t>,</w:t>
      </w:r>
      <w:r w:rsidR="00A903CA" w:rsidRPr="006A444C">
        <w:rPr>
          <w:rFonts w:ascii="Calibri" w:hAnsi="Calibri" w:cs="Calibri"/>
          <w:sz w:val="20"/>
          <w:szCs w:val="20"/>
          <w:shd w:val="clear" w:color="auto" w:fill="FFFFFF"/>
          <w:lang w:val="en-GB"/>
        </w:rPr>
        <w:t xml:space="preserve"> which is the first step of </w:t>
      </w:r>
      <w:r w:rsidR="00B479D1" w:rsidRPr="006A444C">
        <w:rPr>
          <w:rFonts w:ascii="Calibri" w:hAnsi="Calibri" w:cs="Calibri"/>
          <w:sz w:val="20"/>
          <w:szCs w:val="20"/>
          <w:shd w:val="clear" w:color="auto" w:fill="FFFFFF"/>
          <w:lang w:val="en-GB"/>
        </w:rPr>
        <w:t>re-</w:t>
      </w:r>
      <w:r w:rsidR="00A903CA" w:rsidRPr="006A444C">
        <w:rPr>
          <w:rFonts w:ascii="Calibri" w:hAnsi="Calibri" w:cs="Calibri"/>
          <w:sz w:val="20"/>
          <w:szCs w:val="20"/>
          <w:shd w:val="clear" w:color="auto" w:fill="FFFFFF"/>
          <w:lang w:val="en-GB"/>
        </w:rPr>
        <w:t>identification and puts many previously published datasets at retrospective privacy risk. Indeed, data p</w:t>
      </w:r>
      <w:r w:rsidR="00472C3D" w:rsidRPr="006A444C">
        <w:rPr>
          <w:rFonts w:ascii="Calibri" w:hAnsi="Calibri" w:cs="Calibri"/>
          <w:sz w:val="20"/>
          <w:szCs w:val="20"/>
          <w:shd w:val="clear" w:color="auto" w:fill="FFFFFF"/>
          <w:lang w:val="en-GB"/>
        </w:rPr>
        <w:t>rivacy is an evolving concept</w:t>
      </w:r>
      <w:r w:rsidR="00EB1B44" w:rsidRPr="006A444C">
        <w:rPr>
          <w:rFonts w:ascii="Calibri" w:hAnsi="Calibri" w:cs="Calibri"/>
          <w:sz w:val="20"/>
          <w:szCs w:val="20"/>
          <w:shd w:val="clear" w:color="auto" w:fill="FFFFFF"/>
          <w:lang w:val="en-GB"/>
        </w:rPr>
        <w:t xml:space="preserve"> that </w:t>
      </w:r>
      <w:r w:rsidR="00B73BD9" w:rsidRPr="006A444C">
        <w:rPr>
          <w:rFonts w:ascii="Calibri" w:hAnsi="Calibri" w:cs="Calibri"/>
          <w:sz w:val="20"/>
          <w:szCs w:val="20"/>
          <w:shd w:val="clear" w:color="auto" w:fill="FFFFFF"/>
          <w:lang w:val="en-GB"/>
        </w:rPr>
        <w:t>erodes</w:t>
      </w:r>
      <w:r w:rsidR="00EB1B44" w:rsidRPr="006A444C">
        <w:rPr>
          <w:rFonts w:ascii="Calibri" w:hAnsi="Calibri" w:cs="Calibri"/>
          <w:sz w:val="20"/>
          <w:szCs w:val="20"/>
          <w:shd w:val="clear" w:color="auto" w:fill="FFFFFF"/>
          <w:lang w:val="en-GB"/>
        </w:rPr>
        <w:t xml:space="preserve"> </w:t>
      </w:r>
      <w:r w:rsidR="00B73BD9" w:rsidRPr="006A444C">
        <w:rPr>
          <w:rFonts w:ascii="Calibri" w:hAnsi="Calibri" w:cs="Calibri"/>
          <w:sz w:val="20"/>
          <w:szCs w:val="20"/>
          <w:shd w:val="clear" w:color="auto" w:fill="FFFFFF"/>
          <w:lang w:val="en-GB"/>
        </w:rPr>
        <w:t>with</w:t>
      </w:r>
      <w:r w:rsidR="00C75528" w:rsidRPr="006A444C">
        <w:rPr>
          <w:rFonts w:ascii="Calibri" w:hAnsi="Calibri" w:cs="Calibri"/>
          <w:sz w:val="20"/>
          <w:szCs w:val="20"/>
          <w:shd w:val="clear" w:color="auto" w:fill="FFFFFF"/>
          <w:lang w:val="en-GB"/>
        </w:rPr>
        <w:t xml:space="preserve"> computational advances (remember this </w:t>
      </w:r>
      <w:r w:rsidR="009D2853" w:rsidRPr="00560D11">
        <w:rPr>
          <w:rFonts w:ascii="Calibri" w:hAnsi="Calibri" w:cs="Calibri"/>
          <w:b/>
          <w:bCs/>
          <w:sz w:val="20"/>
          <w:szCs w:val="20"/>
          <w:shd w:val="clear" w:color="auto" w:fill="FFFFFF"/>
          <w:lang w:val="en-GB"/>
        </w:rPr>
        <w:fldChar w:fldCharType="begin" w:fldLock="1"/>
      </w:r>
      <w:r w:rsidR="002500FB">
        <w:rPr>
          <w:rFonts w:ascii="Calibri" w:hAnsi="Calibri" w:cs="Calibri"/>
          <w:b/>
          <w:bCs/>
          <w:sz w:val="20"/>
          <w:szCs w:val="20"/>
          <w:shd w:val="clear" w:color="auto" w:fill="FFFFFF"/>
          <w:lang w:val="en-GB"/>
        </w:rPr>
        <w:instrText>ADDIN CSL_CITATION {"citationItems":[{"id":"ITEM-1","itemData":{"DOI":"10.1056/nejmc1908881","ISSN":"0028-4793","PMID":"31644852","abstract":"A, Volume rendering from the original nonedited CT scan. B, Volume rendering from the edited CT image does not display any unique distinguishing facial features. smoothed using a Gaussian smoothing method with a standard deviation of 5 mm. Then, a surface model was generated from the dilated and smoothed segmentation to replace the original air and skin voxels in the original CT scan. This method created a new DICOM volume with the intracranial anatomy preserved (Figure; Movie [online]).","author":[{"dropping-particle":"","family":"Schwarz","given":"Christopher G.","non-dropping-particle":"","parse-names":false,"suffix":""},{"dropping-particle":"","family":"Kremers","given":"Walter K.","non-dropping-particle":"","parse-names":false,"suffix":""},{"dropping-particle":"","family":"Therneau","given":"Terry M.","non-dropping-particle":"","parse-names":false,"suffix":""},{"dropping-particle":"","family":"Sharp","given":"Richard R.","non-dropping-particle":"","parse-names":false,"suffix":""},{"dropping-particle":"","family":"Gunter","given":"Jeffrey L.","non-dropping-particle":"","parse-names":false,"suffix":""},{"dropping-particle":"","family":"Vemuri","given":"Prashanthi","non-dropping-particle":"","parse-names":false,"suffix":""},{"dropping-particle":"","family":"Arani","given":"Arvin","non-dropping-particle":"","parse-names":false,"suffix":""},{"dropping-particle":"","family":"Spychalla","given":"Anthony J.","non-dropping-particle":"","parse-names":false,"suffix":""},{"dropping-particle":"","family":"Kantarci","given":"Kejal","non-dropping-particle":"","parse-names":false,"suffix":""},{"dropping-particle":"","family":"Knopman","given":"David S.","non-dropping-particle":"","parse-names":false,"suffix":""},{"dropping-particle":"","family":"Petersen","given":"Ronald C.","non-dropping-particle":"","parse-names":false,"suffix":""},{"dropping-particle":"","family":"Jack","given":"Clifford R.","non-dropping-particle":"","parse-names":false,"suffix":""}],"container-title":"New England Journal of Medicine","id":"ITEM-1","issue":"17","issued":{"date-parts":[["2019","10","24"]]},"page":"1684-1686","publisher":"Massachusetts Medical Society","title":"Identification of Anonymous MRI Research Participants with Face-Recognition Software","type":"article-journal","volume":"381"},"uris":["http://www.mendeley.com/documents/?uuid=82bc601a-4f90-3121-b2ee-9c6c89ca98bb"]}],"mendeley":{"formattedCitation":"[2]","plainTextFormattedCitation":"[2]","previouslyFormattedCitation":"[2]"},"properties":{"noteIndex":0},"schema":"https://github.com/citation-style-language/schema/raw/master/csl-citation.json"}</w:instrText>
      </w:r>
      <w:r w:rsidR="009D2853" w:rsidRPr="00560D11">
        <w:rPr>
          <w:rFonts w:ascii="Calibri" w:hAnsi="Calibri" w:cs="Calibri"/>
          <w:b/>
          <w:bCs/>
          <w:sz w:val="20"/>
          <w:szCs w:val="20"/>
          <w:shd w:val="clear" w:color="auto" w:fill="FFFFFF"/>
          <w:lang w:val="en-GB"/>
        </w:rPr>
        <w:fldChar w:fldCharType="separate"/>
      </w:r>
      <w:r w:rsidR="00560D11" w:rsidRPr="00560D11">
        <w:rPr>
          <w:rFonts w:ascii="Calibri" w:hAnsi="Calibri" w:cs="Calibri"/>
          <w:b/>
          <w:bCs/>
          <w:noProof/>
          <w:sz w:val="20"/>
          <w:szCs w:val="20"/>
          <w:shd w:val="clear" w:color="auto" w:fill="FFFFFF"/>
          <w:lang w:val="en-GB"/>
        </w:rPr>
        <w:t>[2]</w:t>
      </w:r>
      <w:r w:rsidR="009D2853" w:rsidRPr="00560D11">
        <w:rPr>
          <w:rFonts w:ascii="Calibri" w:hAnsi="Calibri" w:cs="Calibri"/>
          <w:b/>
          <w:bCs/>
          <w:sz w:val="20"/>
          <w:szCs w:val="20"/>
          <w:shd w:val="clear" w:color="auto" w:fill="FFFFFF"/>
          <w:lang w:val="en-GB"/>
        </w:rPr>
        <w:fldChar w:fldCharType="end"/>
      </w:r>
      <w:r w:rsidR="00C75528" w:rsidRPr="006A444C">
        <w:rPr>
          <w:rFonts w:ascii="Calibri" w:hAnsi="Calibri" w:cs="Calibri"/>
          <w:sz w:val="20"/>
          <w:szCs w:val="20"/>
          <w:shd w:val="clear" w:color="auto" w:fill="FFFFFF"/>
          <w:lang w:val="en-GB"/>
        </w:rPr>
        <w:t>?)</w:t>
      </w:r>
      <w:r w:rsidR="007E6698" w:rsidRPr="006A444C">
        <w:rPr>
          <w:rFonts w:ascii="Calibri" w:hAnsi="Calibri" w:cs="Calibri"/>
          <w:sz w:val="20"/>
          <w:szCs w:val="20"/>
          <w:shd w:val="clear" w:color="auto" w:fill="FFFFFF"/>
          <w:lang w:val="en-GB"/>
        </w:rPr>
        <w:t>, and so,</w:t>
      </w:r>
      <w:r w:rsidR="00EB1B44" w:rsidRPr="006A444C">
        <w:rPr>
          <w:rFonts w:ascii="Calibri" w:hAnsi="Calibri" w:cs="Calibri"/>
          <w:sz w:val="20"/>
          <w:szCs w:val="20"/>
          <w:shd w:val="clear" w:color="auto" w:fill="FFFFFF"/>
          <w:lang w:val="en-GB"/>
        </w:rPr>
        <w:t xml:space="preserve"> </w:t>
      </w:r>
      <w:r w:rsidR="00B73BD9" w:rsidRPr="006A444C">
        <w:rPr>
          <w:rFonts w:ascii="Calibri" w:hAnsi="Calibri" w:cs="Calibri"/>
          <w:sz w:val="20"/>
          <w:szCs w:val="20"/>
          <w:shd w:val="clear" w:color="auto" w:fill="FFFFFF"/>
          <w:lang w:val="en-GB"/>
        </w:rPr>
        <w:t>many feel that the</w:t>
      </w:r>
      <w:r w:rsidR="00EB1B44" w:rsidRPr="006A444C">
        <w:rPr>
          <w:rFonts w:ascii="Calibri" w:hAnsi="Calibri" w:cs="Calibri"/>
          <w:sz w:val="20"/>
          <w:szCs w:val="20"/>
          <w:shd w:val="clear" w:color="auto" w:fill="FFFFFF"/>
          <w:lang w:val="en-GB"/>
        </w:rPr>
        <w:t xml:space="preserve"> current standard of </w:t>
      </w:r>
      <w:r w:rsidR="007E6698" w:rsidRPr="006A444C">
        <w:rPr>
          <w:rFonts w:ascii="Calibri" w:hAnsi="Calibri" w:cs="Calibri"/>
          <w:sz w:val="20"/>
          <w:szCs w:val="20"/>
          <w:shd w:val="clear" w:color="auto" w:fill="FFFFFF"/>
          <w:lang w:val="en-GB"/>
        </w:rPr>
        <w:t xml:space="preserve">making </w:t>
      </w:r>
      <w:r w:rsidR="00EB1B44" w:rsidRPr="006A444C">
        <w:rPr>
          <w:rFonts w:ascii="Calibri" w:hAnsi="Calibri" w:cs="Calibri"/>
          <w:sz w:val="20"/>
          <w:szCs w:val="20"/>
          <w:shd w:val="clear" w:color="auto" w:fill="FFFFFF"/>
          <w:lang w:val="en-GB"/>
        </w:rPr>
        <w:t xml:space="preserve">static patient-level data copies available in perpetuity is </w:t>
      </w:r>
      <w:r w:rsidR="00B73BD9" w:rsidRPr="006A444C">
        <w:rPr>
          <w:rFonts w:ascii="Calibri" w:hAnsi="Calibri" w:cs="Calibri"/>
          <w:sz w:val="20"/>
          <w:szCs w:val="20"/>
          <w:shd w:val="clear" w:color="auto" w:fill="FFFFFF"/>
          <w:lang w:val="en-GB"/>
        </w:rPr>
        <w:t>no longer</w:t>
      </w:r>
      <w:r w:rsidR="00EB1B44" w:rsidRPr="006A444C">
        <w:rPr>
          <w:rFonts w:ascii="Calibri" w:hAnsi="Calibri" w:cs="Calibri"/>
          <w:sz w:val="20"/>
          <w:szCs w:val="20"/>
          <w:shd w:val="clear" w:color="auto" w:fill="FFFFFF"/>
          <w:lang w:val="en-GB"/>
        </w:rPr>
        <w:t xml:space="preserve"> responsible</w:t>
      </w:r>
      <w:r w:rsidR="00472C3D" w:rsidRPr="006A444C">
        <w:rPr>
          <w:rFonts w:ascii="Calibri" w:hAnsi="Calibri" w:cs="Calibri"/>
          <w:sz w:val="20"/>
          <w:szCs w:val="20"/>
          <w:shd w:val="clear" w:color="auto" w:fill="FFFFFF"/>
          <w:lang w:val="en-GB"/>
        </w:rPr>
        <w:t>.</w:t>
      </w:r>
    </w:p>
    <w:p w14:paraId="493DD3C8" w14:textId="63F2748C" w:rsidR="002D0896" w:rsidRPr="006A444C" w:rsidRDefault="002D0896" w:rsidP="00304ACE">
      <w:pPr>
        <w:jc w:val="both"/>
        <w:rPr>
          <w:rFonts w:ascii="Calibri" w:hAnsi="Calibri" w:cs="Calibri"/>
          <w:sz w:val="20"/>
          <w:szCs w:val="20"/>
          <w:shd w:val="clear" w:color="auto" w:fill="FFFFFF"/>
          <w:lang w:val="en-GB"/>
        </w:rPr>
      </w:pPr>
    </w:p>
    <w:p w14:paraId="676E1758" w14:textId="68D6C411" w:rsidR="002D0896" w:rsidRPr="006A444C" w:rsidRDefault="002D0896" w:rsidP="00304ACE">
      <w:pPr>
        <w:jc w:val="both"/>
        <w:rPr>
          <w:rFonts w:ascii="Calibri" w:hAnsi="Calibri" w:cs="Calibri"/>
          <w:b/>
          <w:bCs/>
          <w:sz w:val="20"/>
          <w:szCs w:val="20"/>
          <w:shd w:val="clear" w:color="auto" w:fill="FFFFFF"/>
          <w:lang w:val="en-GB"/>
        </w:rPr>
      </w:pPr>
      <w:r w:rsidRPr="006A444C">
        <w:rPr>
          <w:rFonts w:ascii="Calibri" w:hAnsi="Calibri" w:cs="Calibri"/>
          <w:sz w:val="20"/>
          <w:szCs w:val="20"/>
          <w:shd w:val="clear" w:color="auto" w:fill="FFFFFF"/>
          <w:lang w:val="en-GB"/>
        </w:rPr>
        <w:t>Beyond privacy and sustainability</w:t>
      </w:r>
      <w:r w:rsidR="00786C52">
        <w:rPr>
          <w:rFonts w:ascii="Calibri" w:hAnsi="Calibri" w:cs="Calibri"/>
          <w:sz w:val="20"/>
          <w:szCs w:val="20"/>
          <w:shd w:val="clear" w:color="auto" w:fill="FFFFFF"/>
          <w:lang w:val="en-GB"/>
        </w:rPr>
        <w:t xml:space="preserve">, there </w:t>
      </w:r>
      <w:r w:rsidRPr="006A444C">
        <w:rPr>
          <w:rFonts w:ascii="Calibri" w:hAnsi="Calibri" w:cs="Calibri"/>
          <w:sz w:val="20"/>
          <w:szCs w:val="20"/>
          <w:shd w:val="clear" w:color="auto" w:fill="FFFFFF"/>
          <w:lang w:val="en-GB"/>
        </w:rPr>
        <w:t xml:space="preserve">are </w:t>
      </w:r>
      <w:r w:rsidR="00786C52">
        <w:rPr>
          <w:rFonts w:ascii="Calibri" w:hAnsi="Calibri" w:cs="Calibri"/>
          <w:sz w:val="20"/>
          <w:szCs w:val="20"/>
          <w:shd w:val="clear" w:color="auto" w:fill="FFFFFF"/>
          <w:lang w:val="en-GB"/>
        </w:rPr>
        <w:t>further important</w:t>
      </w:r>
      <w:r w:rsidR="00B479D1"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 xml:space="preserve">concerns </w:t>
      </w:r>
      <w:r w:rsidR="009D2853">
        <w:rPr>
          <w:rFonts w:ascii="Calibri" w:hAnsi="Calibri" w:cs="Calibri"/>
          <w:sz w:val="20"/>
          <w:szCs w:val="20"/>
          <w:shd w:val="clear" w:color="auto" w:fill="FFFFFF"/>
          <w:lang w:val="en-GB"/>
        </w:rPr>
        <w:t>about</w:t>
      </w:r>
      <w:r w:rsidRPr="006A444C">
        <w:rPr>
          <w:rFonts w:ascii="Calibri" w:hAnsi="Calibri" w:cs="Calibri"/>
          <w:sz w:val="20"/>
          <w:szCs w:val="20"/>
          <w:shd w:val="clear" w:color="auto" w:fill="FFFFFF"/>
          <w:lang w:val="en-GB"/>
        </w:rPr>
        <w:t xml:space="preserve"> </w:t>
      </w:r>
      <w:r w:rsidR="00702D67" w:rsidRPr="006A444C">
        <w:rPr>
          <w:rFonts w:ascii="Calibri" w:hAnsi="Calibri" w:cs="Calibri"/>
          <w:sz w:val="20"/>
          <w:szCs w:val="20"/>
          <w:shd w:val="clear" w:color="auto" w:fill="FFFFFF"/>
          <w:lang w:val="en-GB"/>
        </w:rPr>
        <w:t xml:space="preserve">the </w:t>
      </w:r>
      <w:r w:rsidRPr="006A444C">
        <w:rPr>
          <w:rFonts w:ascii="Calibri" w:hAnsi="Calibri" w:cs="Calibri"/>
          <w:sz w:val="20"/>
          <w:szCs w:val="20"/>
          <w:shd w:val="clear" w:color="auto" w:fill="FFFFFF"/>
          <w:lang w:val="en-GB"/>
        </w:rPr>
        <w:t>sovereignty and ownership</w:t>
      </w:r>
      <w:r w:rsidR="001D2072" w:rsidRPr="006A444C">
        <w:rPr>
          <w:rFonts w:ascii="Calibri" w:hAnsi="Calibri" w:cs="Calibri"/>
          <w:sz w:val="20"/>
          <w:szCs w:val="20"/>
          <w:shd w:val="clear" w:color="auto" w:fill="FFFFFF"/>
          <w:lang w:val="en-GB"/>
        </w:rPr>
        <w:t xml:space="preserve"> of </w:t>
      </w:r>
      <w:r w:rsidR="00B14644" w:rsidRPr="006A444C">
        <w:rPr>
          <w:rFonts w:ascii="Calibri" w:hAnsi="Calibri" w:cs="Calibri"/>
          <w:sz w:val="20"/>
          <w:szCs w:val="20"/>
          <w:shd w:val="clear" w:color="auto" w:fill="FFFFFF"/>
          <w:lang w:val="en-GB"/>
        </w:rPr>
        <w:t xml:space="preserve">a central </w:t>
      </w:r>
      <w:r w:rsidR="001D2072" w:rsidRPr="006A444C">
        <w:rPr>
          <w:rFonts w:ascii="Calibri" w:hAnsi="Calibri" w:cs="Calibri"/>
          <w:sz w:val="20"/>
          <w:szCs w:val="20"/>
          <w:shd w:val="clear" w:color="auto" w:fill="FFFFFF"/>
          <w:lang w:val="en-GB"/>
        </w:rPr>
        <w:t>repositor</w:t>
      </w:r>
      <w:r w:rsidR="00B14644" w:rsidRPr="006A444C">
        <w:rPr>
          <w:rFonts w:ascii="Calibri" w:hAnsi="Calibri" w:cs="Calibri"/>
          <w:sz w:val="20"/>
          <w:szCs w:val="20"/>
          <w:shd w:val="clear" w:color="auto" w:fill="FFFFFF"/>
          <w:lang w:val="en-GB"/>
        </w:rPr>
        <w:t>y</w:t>
      </w:r>
      <w:r w:rsidR="001D2072" w:rsidRPr="006A444C">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w:t>
      </w:r>
      <w:r w:rsidR="001D2072" w:rsidRPr="006A444C">
        <w:rPr>
          <w:rFonts w:ascii="Calibri" w:hAnsi="Calibri" w:cs="Calibri"/>
          <w:sz w:val="20"/>
          <w:szCs w:val="20"/>
          <w:shd w:val="clear" w:color="auto" w:fill="FFFFFF"/>
          <w:lang w:val="en-GB"/>
        </w:rPr>
        <w:t>W</w:t>
      </w:r>
      <w:r w:rsidRPr="006A444C">
        <w:rPr>
          <w:rFonts w:ascii="Calibri" w:hAnsi="Calibri" w:cs="Calibri"/>
          <w:sz w:val="20"/>
          <w:szCs w:val="20"/>
          <w:shd w:val="clear" w:color="auto" w:fill="FFFFFF"/>
          <w:lang w:val="en-GB"/>
        </w:rPr>
        <w:t xml:space="preserve">ho should own </w:t>
      </w:r>
      <w:r w:rsidR="00B14644" w:rsidRPr="006A444C">
        <w:rPr>
          <w:rFonts w:ascii="Calibri" w:hAnsi="Calibri" w:cs="Calibri"/>
          <w:sz w:val="20"/>
          <w:szCs w:val="20"/>
          <w:shd w:val="clear" w:color="auto" w:fill="FFFFFF"/>
          <w:lang w:val="en-GB"/>
        </w:rPr>
        <w:t>it</w:t>
      </w:r>
      <w:r w:rsidRPr="006A444C">
        <w:rPr>
          <w:rFonts w:ascii="Calibri" w:hAnsi="Calibri" w:cs="Calibri"/>
          <w:sz w:val="20"/>
          <w:szCs w:val="20"/>
          <w:shd w:val="clear" w:color="auto" w:fill="FFFFFF"/>
          <w:lang w:val="en-GB"/>
        </w:rPr>
        <w:t xml:space="preserve">? Where should </w:t>
      </w:r>
      <w:r w:rsidR="00B14644" w:rsidRPr="006A444C">
        <w:rPr>
          <w:rFonts w:ascii="Calibri" w:hAnsi="Calibri" w:cs="Calibri"/>
          <w:sz w:val="20"/>
          <w:szCs w:val="20"/>
          <w:shd w:val="clear" w:color="auto" w:fill="FFFFFF"/>
          <w:lang w:val="en-GB"/>
        </w:rPr>
        <w:t>it</w:t>
      </w:r>
      <w:r w:rsidR="00702D67"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 xml:space="preserve">be situated? Who pays for the storage? How does one update it? </w:t>
      </w:r>
      <w:r w:rsidR="001407C6" w:rsidRPr="006A444C">
        <w:rPr>
          <w:rFonts w:ascii="Calibri" w:hAnsi="Calibri" w:cs="Calibri"/>
          <w:sz w:val="20"/>
          <w:szCs w:val="20"/>
          <w:shd w:val="clear" w:color="auto" w:fill="FFFFFF"/>
          <w:lang w:val="en-GB"/>
        </w:rPr>
        <w:t>I</w:t>
      </w:r>
      <w:r w:rsidR="001D2881" w:rsidRPr="006A444C">
        <w:rPr>
          <w:rFonts w:ascii="Calibri" w:hAnsi="Calibri" w:cs="Calibri"/>
          <w:sz w:val="20"/>
          <w:szCs w:val="20"/>
          <w:shd w:val="clear" w:color="auto" w:fill="FFFFFF"/>
          <w:lang w:val="en-GB"/>
        </w:rPr>
        <w:t>s it</w:t>
      </w:r>
      <w:r w:rsidR="001407C6" w:rsidRPr="006A444C">
        <w:rPr>
          <w:rFonts w:ascii="Calibri" w:hAnsi="Calibri" w:cs="Calibri"/>
          <w:sz w:val="20"/>
          <w:szCs w:val="20"/>
          <w:shd w:val="clear" w:color="auto" w:fill="FFFFFF"/>
          <w:lang w:val="en-GB"/>
        </w:rPr>
        <w:t xml:space="preserve"> gate</w:t>
      </w:r>
      <w:r w:rsidR="001D2881" w:rsidRPr="006A444C">
        <w:rPr>
          <w:rFonts w:ascii="Calibri" w:hAnsi="Calibri" w:cs="Calibri"/>
          <w:sz w:val="20"/>
          <w:szCs w:val="20"/>
          <w:shd w:val="clear" w:color="auto" w:fill="FFFFFF"/>
          <w:lang w:val="en-GB"/>
        </w:rPr>
        <w:t>-</w:t>
      </w:r>
      <w:r w:rsidR="001407C6" w:rsidRPr="006A444C">
        <w:rPr>
          <w:rFonts w:ascii="Calibri" w:hAnsi="Calibri" w:cs="Calibri"/>
          <w:sz w:val="20"/>
          <w:szCs w:val="20"/>
          <w:shd w:val="clear" w:color="auto" w:fill="FFFFFF"/>
          <w:lang w:val="en-GB"/>
        </w:rPr>
        <w:t>kept for content to manage costs</w:t>
      </w:r>
      <w:r w:rsidR="001D2072" w:rsidRPr="006A444C">
        <w:rPr>
          <w:rFonts w:ascii="Calibri" w:hAnsi="Calibri" w:cs="Calibri"/>
          <w:sz w:val="20"/>
          <w:szCs w:val="20"/>
          <w:shd w:val="clear" w:color="auto" w:fill="FFFFFF"/>
          <w:lang w:val="en-GB"/>
        </w:rPr>
        <w:t xml:space="preserve"> and avoid </w:t>
      </w:r>
      <w:r w:rsidR="00B14644" w:rsidRPr="006A444C">
        <w:rPr>
          <w:rFonts w:ascii="Calibri" w:hAnsi="Calibri" w:cs="Calibri"/>
          <w:sz w:val="20"/>
          <w:szCs w:val="20"/>
          <w:shd w:val="clear" w:color="auto" w:fill="FFFFFF"/>
          <w:lang w:val="en-GB"/>
        </w:rPr>
        <w:t xml:space="preserve">the creation of </w:t>
      </w:r>
      <w:r w:rsidR="001D2072" w:rsidRPr="006A444C">
        <w:rPr>
          <w:rFonts w:ascii="Calibri" w:hAnsi="Calibri" w:cs="Calibri"/>
          <w:sz w:val="20"/>
          <w:szCs w:val="20"/>
          <w:shd w:val="clear" w:color="auto" w:fill="FFFFFF"/>
          <w:lang w:val="en-GB"/>
        </w:rPr>
        <w:t xml:space="preserve">‘data </w:t>
      </w:r>
      <w:proofErr w:type="gramStart"/>
      <w:r w:rsidR="001D2072" w:rsidRPr="006A444C">
        <w:rPr>
          <w:rFonts w:ascii="Calibri" w:hAnsi="Calibri" w:cs="Calibri"/>
          <w:sz w:val="20"/>
          <w:szCs w:val="20"/>
          <w:shd w:val="clear" w:color="auto" w:fill="FFFFFF"/>
          <w:lang w:val="en-GB"/>
        </w:rPr>
        <w:t>dumpsters’</w:t>
      </w:r>
      <w:proofErr w:type="gramEnd"/>
      <w:r w:rsidR="001407C6" w:rsidRPr="006A444C">
        <w:rPr>
          <w:rFonts w:ascii="Calibri" w:hAnsi="Calibri" w:cs="Calibri"/>
          <w:sz w:val="20"/>
          <w:szCs w:val="20"/>
          <w:shd w:val="clear" w:color="auto" w:fill="FFFFFF"/>
          <w:lang w:val="en-GB"/>
        </w:rPr>
        <w:t xml:space="preserve">? </w:t>
      </w:r>
      <w:r w:rsidR="008761EB" w:rsidRPr="006A444C">
        <w:rPr>
          <w:rFonts w:ascii="Calibri" w:hAnsi="Calibri" w:cs="Calibri"/>
          <w:sz w:val="20"/>
          <w:szCs w:val="20"/>
          <w:shd w:val="clear" w:color="auto" w:fill="FFFFFF"/>
          <w:lang w:val="en-GB"/>
        </w:rPr>
        <w:t>If so, w</w:t>
      </w:r>
      <w:r w:rsidR="001407C6" w:rsidRPr="006A444C">
        <w:rPr>
          <w:rFonts w:ascii="Calibri" w:hAnsi="Calibri" w:cs="Calibri"/>
          <w:sz w:val="20"/>
          <w:szCs w:val="20"/>
          <w:shd w:val="clear" w:color="auto" w:fill="FFFFFF"/>
          <w:lang w:val="en-GB"/>
        </w:rPr>
        <w:t xml:space="preserve">hat is considered </w:t>
      </w:r>
      <w:r w:rsidR="00B14644" w:rsidRPr="006A444C">
        <w:rPr>
          <w:rFonts w:ascii="Calibri" w:hAnsi="Calibri" w:cs="Calibri"/>
          <w:sz w:val="20"/>
          <w:szCs w:val="20"/>
          <w:shd w:val="clear" w:color="auto" w:fill="FFFFFF"/>
          <w:lang w:val="en-GB"/>
        </w:rPr>
        <w:t>‘w</w:t>
      </w:r>
      <w:r w:rsidR="001407C6" w:rsidRPr="006A444C">
        <w:rPr>
          <w:rFonts w:ascii="Calibri" w:hAnsi="Calibri" w:cs="Calibri"/>
          <w:sz w:val="20"/>
          <w:szCs w:val="20"/>
          <w:shd w:val="clear" w:color="auto" w:fill="FFFFFF"/>
          <w:lang w:val="en-GB"/>
        </w:rPr>
        <w:t>orth</w:t>
      </w:r>
      <w:r w:rsidR="00B14644" w:rsidRPr="006A444C">
        <w:rPr>
          <w:rFonts w:ascii="Calibri" w:hAnsi="Calibri" w:cs="Calibri"/>
          <w:sz w:val="20"/>
          <w:szCs w:val="20"/>
          <w:shd w:val="clear" w:color="auto" w:fill="FFFFFF"/>
          <w:lang w:val="en-GB"/>
        </w:rPr>
        <w:t>’</w:t>
      </w:r>
      <w:r w:rsidR="001407C6" w:rsidRPr="006A444C">
        <w:rPr>
          <w:rFonts w:ascii="Calibri" w:hAnsi="Calibri" w:cs="Calibri"/>
          <w:sz w:val="20"/>
          <w:szCs w:val="20"/>
          <w:shd w:val="clear" w:color="auto" w:fill="FFFFFF"/>
          <w:lang w:val="en-GB"/>
        </w:rPr>
        <w:t xml:space="preserve"> </w:t>
      </w:r>
      <w:r w:rsidR="008761EB" w:rsidRPr="006A444C">
        <w:rPr>
          <w:rFonts w:ascii="Calibri" w:hAnsi="Calibri" w:cs="Calibri"/>
          <w:sz w:val="20"/>
          <w:szCs w:val="20"/>
          <w:shd w:val="clear" w:color="auto" w:fill="FFFFFF"/>
          <w:lang w:val="en-GB"/>
        </w:rPr>
        <w:t>curating</w:t>
      </w:r>
      <w:r w:rsidR="00B14644" w:rsidRPr="006A444C">
        <w:rPr>
          <w:rFonts w:ascii="Calibri" w:hAnsi="Calibri" w:cs="Calibri"/>
          <w:sz w:val="20"/>
          <w:szCs w:val="20"/>
          <w:shd w:val="clear" w:color="auto" w:fill="FFFFFF"/>
          <w:lang w:val="en-GB"/>
        </w:rPr>
        <w:t>? Wh</w:t>
      </w:r>
      <w:r w:rsidR="001407C6" w:rsidRPr="006A444C">
        <w:rPr>
          <w:rFonts w:ascii="Calibri" w:hAnsi="Calibri" w:cs="Calibri"/>
          <w:sz w:val="20"/>
          <w:szCs w:val="20"/>
          <w:shd w:val="clear" w:color="auto" w:fill="FFFFFF"/>
          <w:lang w:val="en-GB"/>
        </w:rPr>
        <w:t xml:space="preserve">o </w:t>
      </w:r>
      <w:r w:rsidR="0030635B" w:rsidRPr="006A444C">
        <w:rPr>
          <w:rFonts w:ascii="Calibri" w:hAnsi="Calibri" w:cs="Calibri"/>
          <w:sz w:val="20"/>
          <w:szCs w:val="20"/>
          <w:shd w:val="clear" w:color="auto" w:fill="FFFFFF"/>
          <w:lang w:val="en-GB"/>
        </w:rPr>
        <w:t>would do</w:t>
      </w:r>
      <w:r w:rsidR="001407C6" w:rsidRPr="006A444C">
        <w:rPr>
          <w:rFonts w:ascii="Calibri" w:hAnsi="Calibri" w:cs="Calibri"/>
          <w:sz w:val="20"/>
          <w:szCs w:val="20"/>
          <w:shd w:val="clear" w:color="auto" w:fill="FFFFFF"/>
          <w:lang w:val="en-GB"/>
        </w:rPr>
        <w:t xml:space="preserve"> that</w:t>
      </w:r>
      <w:r w:rsidR="0030635B" w:rsidRPr="006A444C">
        <w:rPr>
          <w:rFonts w:ascii="Calibri" w:hAnsi="Calibri" w:cs="Calibri"/>
          <w:sz w:val="20"/>
          <w:szCs w:val="20"/>
          <w:shd w:val="clear" w:color="auto" w:fill="FFFFFF"/>
          <w:lang w:val="en-GB"/>
        </w:rPr>
        <w:t xml:space="preserve"> </w:t>
      </w:r>
      <w:r w:rsidR="008761EB" w:rsidRPr="006A444C">
        <w:rPr>
          <w:rFonts w:ascii="Calibri" w:hAnsi="Calibri" w:cs="Calibri"/>
          <w:sz w:val="20"/>
          <w:szCs w:val="20"/>
          <w:shd w:val="clear" w:color="auto" w:fill="FFFFFF"/>
          <w:lang w:val="en-GB"/>
        </w:rPr>
        <w:t>(</w:t>
      </w:r>
      <w:r w:rsidR="0030635B" w:rsidRPr="006A444C">
        <w:rPr>
          <w:rFonts w:ascii="Calibri" w:hAnsi="Calibri" w:cs="Calibri"/>
          <w:sz w:val="20"/>
          <w:szCs w:val="20"/>
          <w:shd w:val="clear" w:color="auto" w:fill="FFFFFF"/>
          <w:lang w:val="en-GB"/>
        </w:rPr>
        <w:t>and how</w:t>
      </w:r>
      <w:r w:rsidR="008761EB" w:rsidRPr="006A444C">
        <w:rPr>
          <w:rFonts w:ascii="Calibri" w:hAnsi="Calibri" w:cs="Calibri"/>
          <w:sz w:val="20"/>
          <w:szCs w:val="20"/>
          <w:shd w:val="clear" w:color="auto" w:fill="FFFFFF"/>
          <w:lang w:val="en-GB"/>
        </w:rPr>
        <w:t>)</w:t>
      </w:r>
      <w:r w:rsidR="001407C6" w:rsidRPr="006A444C">
        <w:rPr>
          <w:rFonts w:ascii="Calibri" w:hAnsi="Calibri" w:cs="Calibri"/>
          <w:sz w:val="20"/>
          <w:szCs w:val="20"/>
          <w:shd w:val="clear" w:color="auto" w:fill="FFFFFF"/>
          <w:lang w:val="en-GB"/>
        </w:rPr>
        <w:t xml:space="preserve">? </w:t>
      </w:r>
      <w:r w:rsidR="0030635B" w:rsidRPr="006A444C">
        <w:rPr>
          <w:rFonts w:ascii="Calibri" w:hAnsi="Calibri" w:cs="Calibri"/>
          <w:sz w:val="20"/>
          <w:szCs w:val="20"/>
          <w:shd w:val="clear" w:color="auto" w:fill="FFFFFF"/>
          <w:lang w:val="en-GB"/>
        </w:rPr>
        <w:t xml:space="preserve">Who </w:t>
      </w:r>
      <w:r w:rsidR="008761EB" w:rsidRPr="006A444C">
        <w:rPr>
          <w:rFonts w:ascii="Calibri" w:hAnsi="Calibri" w:cs="Calibri"/>
          <w:sz w:val="20"/>
          <w:szCs w:val="20"/>
          <w:shd w:val="clear" w:color="auto" w:fill="FFFFFF"/>
          <w:lang w:val="en-GB"/>
        </w:rPr>
        <w:t xml:space="preserve">can download from this repository </w:t>
      </w:r>
      <w:r w:rsidR="0030635B" w:rsidRPr="006A444C">
        <w:rPr>
          <w:rFonts w:ascii="Calibri" w:hAnsi="Calibri" w:cs="Calibri"/>
          <w:sz w:val="20"/>
          <w:szCs w:val="20"/>
          <w:shd w:val="clear" w:color="auto" w:fill="FFFFFF"/>
          <w:lang w:val="en-GB"/>
        </w:rPr>
        <w:t>(</w:t>
      </w:r>
      <w:r w:rsidR="007C23C7" w:rsidRPr="006A444C">
        <w:rPr>
          <w:rFonts w:ascii="Calibri" w:hAnsi="Calibri" w:cs="Calibri"/>
          <w:sz w:val="20"/>
          <w:szCs w:val="20"/>
          <w:shd w:val="clear" w:color="auto" w:fill="FFFFFF"/>
          <w:lang w:val="en-GB"/>
        </w:rPr>
        <w:t>i.e.,</w:t>
      </w:r>
      <w:r w:rsidR="0030635B" w:rsidRPr="006A444C">
        <w:rPr>
          <w:rFonts w:ascii="Calibri" w:hAnsi="Calibri" w:cs="Calibri"/>
          <w:sz w:val="20"/>
          <w:szCs w:val="20"/>
          <w:shd w:val="clear" w:color="auto" w:fill="FFFFFF"/>
          <w:lang w:val="en-GB"/>
        </w:rPr>
        <w:t xml:space="preserve"> </w:t>
      </w:r>
      <w:r w:rsidR="0030635B" w:rsidRPr="006A444C">
        <w:rPr>
          <w:rFonts w:ascii="Calibri" w:hAnsi="Calibri" w:cs="Calibri"/>
          <w:i/>
          <w:iCs/>
          <w:sz w:val="20"/>
          <w:szCs w:val="20"/>
          <w:shd w:val="clear" w:color="auto" w:fill="FFFFFF"/>
          <w:lang w:val="en-GB"/>
        </w:rPr>
        <w:t>again</w:t>
      </w:r>
      <w:r w:rsidR="0030635B" w:rsidRPr="006A444C">
        <w:rPr>
          <w:rFonts w:ascii="Calibri" w:hAnsi="Calibri" w:cs="Calibri"/>
          <w:sz w:val="20"/>
          <w:szCs w:val="20"/>
          <w:shd w:val="clear" w:color="auto" w:fill="FFFFFF"/>
          <w:lang w:val="en-GB"/>
        </w:rPr>
        <w:t xml:space="preserve">, copy-pasting the data…)? Everyone? Or just </w:t>
      </w:r>
      <w:r w:rsidR="00B14644" w:rsidRPr="006A444C">
        <w:rPr>
          <w:rFonts w:ascii="Calibri" w:hAnsi="Calibri" w:cs="Calibri"/>
          <w:sz w:val="20"/>
          <w:szCs w:val="20"/>
          <w:shd w:val="clear" w:color="auto" w:fill="FFFFFF"/>
          <w:lang w:val="en-GB"/>
        </w:rPr>
        <w:t>‘</w:t>
      </w:r>
      <w:proofErr w:type="gramStart"/>
      <w:r w:rsidR="0030635B" w:rsidRPr="006A444C">
        <w:rPr>
          <w:rFonts w:ascii="Calibri" w:hAnsi="Calibri" w:cs="Calibri"/>
          <w:sz w:val="20"/>
          <w:szCs w:val="20"/>
          <w:shd w:val="clear" w:color="auto" w:fill="FFFFFF"/>
          <w:lang w:val="en-GB"/>
        </w:rPr>
        <w:t>researchers</w:t>
      </w:r>
      <w:r w:rsidR="00B14644" w:rsidRPr="006A444C">
        <w:rPr>
          <w:rFonts w:ascii="Calibri" w:hAnsi="Calibri" w:cs="Calibri"/>
          <w:sz w:val="20"/>
          <w:szCs w:val="20"/>
          <w:shd w:val="clear" w:color="auto" w:fill="FFFFFF"/>
          <w:lang w:val="en-GB"/>
        </w:rPr>
        <w:t>’</w:t>
      </w:r>
      <w:proofErr w:type="gramEnd"/>
      <w:r w:rsidR="0030635B" w:rsidRPr="006A444C">
        <w:rPr>
          <w:rFonts w:ascii="Calibri" w:hAnsi="Calibri" w:cs="Calibri"/>
          <w:sz w:val="20"/>
          <w:szCs w:val="20"/>
          <w:shd w:val="clear" w:color="auto" w:fill="FFFFFF"/>
          <w:lang w:val="en-GB"/>
        </w:rPr>
        <w:t xml:space="preserve">? Who is a </w:t>
      </w:r>
      <w:r w:rsidR="00B14644" w:rsidRPr="006A444C">
        <w:rPr>
          <w:rFonts w:ascii="Calibri" w:hAnsi="Calibri" w:cs="Calibri"/>
          <w:sz w:val="20"/>
          <w:szCs w:val="20"/>
          <w:shd w:val="clear" w:color="auto" w:fill="FFFFFF"/>
          <w:lang w:val="en-GB"/>
        </w:rPr>
        <w:t>‘</w:t>
      </w:r>
      <w:r w:rsidR="0030635B" w:rsidRPr="006A444C">
        <w:rPr>
          <w:rFonts w:ascii="Calibri" w:hAnsi="Calibri" w:cs="Calibri"/>
          <w:sz w:val="20"/>
          <w:szCs w:val="20"/>
          <w:shd w:val="clear" w:color="auto" w:fill="FFFFFF"/>
          <w:lang w:val="en-GB"/>
        </w:rPr>
        <w:t>researcher</w:t>
      </w:r>
      <w:r w:rsidR="00B14644" w:rsidRPr="006A444C">
        <w:rPr>
          <w:rFonts w:ascii="Calibri" w:hAnsi="Calibri" w:cs="Calibri"/>
          <w:sz w:val="20"/>
          <w:szCs w:val="20"/>
          <w:shd w:val="clear" w:color="auto" w:fill="FFFFFF"/>
          <w:lang w:val="en-GB"/>
        </w:rPr>
        <w:t>’</w:t>
      </w:r>
      <w:r w:rsidR="0030635B" w:rsidRPr="006A444C">
        <w:rPr>
          <w:rFonts w:ascii="Calibri" w:hAnsi="Calibri" w:cs="Calibri"/>
          <w:sz w:val="20"/>
          <w:szCs w:val="20"/>
          <w:shd w:val="clear" w:color="auto" w:fill="FFFFFF"/>
          <w:lang w:val="en-GB"/>
        </w:rPr>
        <w:t xml:space="preserve">? </w:t>
      </w:r>
      <w:r w:rsidR="008761EB" w:rsidRPr="006A444C">
        <w:rPr>
          <w:rFonts w:ascii="Calibri" w:hAnsi="Calibri" w:cs="Calibri"/>
          <w:sz w:val="20"/>
          <w:szCs w:val="20"/>
          <w:shd w:val="clear" w:color="auto" w:fill="FFFFFF"/>
          <w:lang w:val="en-GB"/>
        </w:rPr>
        <w:t>And perhaps most importantly, h</w:t>
      </w:r>
      <w:r w:rsidR="0030635B" w:rsidRPr="006A444C">
        <w:rPr>
          <w:rFonts w:ascii="Calibri" w:hAnsi="Calibri" w:cs="Calibri"/>
          <w:sz w:val="20"/>
          <w:szCs w:val="20"/>
          <w:shd w:val="clear" w:color="auto" w:fill="FFFFFF"/>
          <w:lang w:val="en-GB"/>
        </w:rPr>
        <w:t xml:space="preserve">ow can we control that the data will be used ethically </w:t>
      </w:r>
      <w:r w:rsidR="006302D3" w:rsidRPr="006A444C">
        <w:rPr>
          <w:rFonts w:ascii="Calibri" w:hAnsi="Calibri" w:cs="Calibri"/>
          <w:sz w:val="20"/>
          <w:szCs w:val="20"/>
          <w:shd w:val="clear" w:color="auto" w:fill="FFFFFF"/>
          <w:lang w:val="en-GB"/>
        </w:rPr>
        <w:t xml:space="preserve">and securely </w:t>
      </w:r>
      <w:r w:rsidR="0030635B" w:rsidRPr="006A444C">
        <w:rPr>
          <w:rFonts w:ascii="Calibri" w:hAnsi="Calibri" w:cs="Calibri"/>
          <w:sz w:val="20"/>
          <w:szCs w:val="20"/>
          <w:shd w:val="clear" w:color="auto" w:fill="FFFFFF"/>
          <w:lang w:val="en-GB"/>
        </w:rPr>
        <w:t>once downloaded?</w:t>
      </w:r>
    </w:p>
    <w:p w14:paraId="047CCF0D" w14:textId="77777777" w:rsidR="00472C3D" w:rsidRPr="006A444C" w:rsidRDefault="00472C3D" w:rsidP="00304ACE">
      <w:pPr>
        <w:jc w:val="both"/>
        <w:rPr>
          <w:rFonts w:ascii="Calibri" w:hAnsi="Calibri" w:cs="Calibri"/>
          <w:sz w:val="20"/>
          <w:szCs w:val="20"/>
          <w:shd w:val="clear" w:color="auto" w:fill="FFFFFF"/>
          <w:lang w:val="en-GB"/>
        </w:rPr>
      </w:pPr>
    </w:p>
    <w:p w14:paraId="10E5CDFB" w14:textId="0E6863B2" w:rsidR="00472C3D" w:rsidRDefault="00305193"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T</w:t>
      </w:r>
      <w:r w:rsidR="00F22AD0" w:rsidRPr="006A444C">
        <w:rPr>
          <w:rFonts w:ascii="Calibri" w:hAnsi="Calibri" w:cs="Calibri"/>
          <w:sz w:val="20"/>
          <w:szCs w:val="20"/>
          <w:shd w:val="clear" w:color="auto" w:fill="FFFFFF"/>
          <w:lang w:val="en-GB"/>
        </w:rPr>
        <w:t>hese newly emerging risks,</w:t>
      </w:r>
      <w:r w:rsidR="002D0896" w:rsidRPr="006A444C">
        <w:rPr>
          <w:rFonts w:ascii="Calibri" w:hAnsi="Calibri" w:cs="Calibri"/>
          <w:sz w:val="20"/>
          <w:szCs w:val="20"/>
          <w:shd w:val="clear" w:color="auto" w:fill="FFFFFF"/>
          <w:lang w:val="en-GB"/>
        </w:rPr>
        <w:t xml:space="preserve"> costs</w:t>
      </w:r>
      <w:r w:rsidR="00325C36" w:rsidRPr="006A444C">
        <w:rPr>
          <w:rFonts w:ascii="Calibri" w:hAnsi="Calibri" w:cs="Calibri"/>
          <w:sz w:val="20"/>
          <w:szCs w:val="20"/>
          <w:shd w:val="clear" w:color="auto" w:fill="FFFFFF"/>
          <w:lang w:val="en-GB"/>
        </w:rPr>
        <w:t xml:space="preserve">, and </w:t>
      </w:r>
      <w:r w:rsidR="002D0896" w:rsidRPr="006A444C">
        <w:rPr>
          <w:rFonts w:ascii="Calibri" w:hAnsi="Calibri" w:cs="Calibri"/>
          <w:sz w:val="20"/>
          <w:szCs w:val="20"/>
          <w:shd w:val="clear" w:color="auto" w:fill="FFFFFF"/>
          <w:lang w:val="en-GB"/>
        </w:rPr>
        <w:t>ethical concerns</w:t>
      </w:r>
      <w:r w:rsidR="00F22AD0"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further disincentivi</w:t>
      </w:r>
      <w:r w:rsidR="00B64DD6">
        <w:rPr>
          <w:rFonts w:ascii="Calibri" w:hAnsi="Calibri" w:cs="Calibri"/>
          <w:sz w:val="20"/>
          <w:szCs w:val="20"/>
          <w:shd w:val="clear" w:color="auto" w:fill="FFFFFF"/>
          <w:lang w:val="en-GB"/>
        </w:rPr>
        <w:t>z</w:t>
      </w:r>
      <w:r w:rsidRPr="006A444C">
        <w:rPr>
          <w:rFonts w:ascii="Calibri" w:hAnsi="Calibri" w:cs="Calibri"/>
          <w:sz w:val="20"/>
          <w:szCs w:val="20"/>
          <w:shd w:val="clear" w:color="auto" w:fill="FFFFFF"/>
          <w:lang w:val="en-GB"/>
        </w:rPr>
        <w:t>es</w:t>
      </w:r>
      <w:r w:rsidR="00F22AD0" w:rsidRPr="006A444C">
        <w:rPr>
          <w:rFonts w:ascii="Calibri" w:hAnsi="Calibri" w:cs="Calibri"/>
          <w:sz w:val="20"/>
          <w:szCs w:val="20"/>
          <w:shd w:val="clear" w:color="auto" w:fill="FFFFFF"/>
          <w:lang w:val="en-GB"/>
        </w:rPr>
        <w:t xml:space="preserve"> </w:t>
      </w:r>
      <w:r w:rsidR="00CD6B0D" w:rsidRPr="006A444C">
        <w:rPr>
          <w:rFonts w:ascii="Calibri" w:hAnsi="Calibri" w:cs="Calibri"/>
          <w:sz w:val="20"/>
          <w:szCs w:val="20"/>
          <w:shd w:val="clear" w:color="auto" w:fill="FFFFFF"/>
          <w:lang w:val="en-GB"/>
        </w:rPr>
        <w:t xml:space="preserve">collaboration </w:t>
      </w:r>
      <w:r w:rsidR="0030635B" w:rsidRPr="006A444C">
        <w:rPr>
          <w:rFonts w:ascii="Calibri" w:hAnsi="Calibri" w:cs="Calibri"/>
          <w:sz w:val="20"/>
          <w:szCs w:val="20"/>
          <w:shd w:val="clear" w:color="auto" w:fill="FFFFFF"/>
          <w:lang w:val="en-GB"/>
        </w:rPr>
        <w:t xml:space="preserve">despite the </w:t>
      </w:r>
      <w:r w:rsidRPr="006A444C">
        <w:rPr>
          <w:rFonts w:ascii="Calibri" w:hAnsi="Calibri" w:cs="Calibri"/>
          <w:sz w:val="20"/>
          <w:szCs w:val="20"/>
          <w:shd w:val="clear" w:color="auto" w:fill="FFFFFF"/>
          <w:lang w:val="en-GB"/>
        </w:rPr>
        <w:t xml:space="preserve">increasingly obvious </w:t>
      </w:r>
      <w:r w:rsidR="0030635B" w:rsidRPr="006A444C">
        <w:rPr>
          <w:rFonts w:ascii="Calibri" w:hAnsi="Calibri" w:cs="Calibri"/>
          <w:sz w:val="20"/>
          <w:szCs w:val="20"/>
          <w:shd w:val="clear" w:color="auto" w:fill="FFFFFF"/>
          <w:lang w:val="en-GB"/>
        </w:rPr>
        <w:t>responsibility to</w:t>
      </w:r>
      <w:r w:rsidR="00CD6B0D" w:rsidRPr="006A444C">
        <w:rPr>
          <w:rFonts w:ascii="Calibri" w:hAnsi="Calibri" w:cs="Calibri"/>
          <w:sz w:val="20"/>
          <w:szCs w:val="20"/>
          <w:shd w:val="clear" w:color="auto" w:fill="FFFFFF"/>
          <w:lang w:val="en-GB"/>
        </w:rPr>
        <w:t xml:space="preserve"> do so</w:t>
      </w:r>
      <w:r w:rsidR="0030635B"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 xml:space="preserve">(c.f. Ebola, Zika, COVID, Monkeypox etc.). </w:t>
      </w:r>
      <w:r w:rsidR="008761EB" w:rsidRPr="006A444C">
        <w:rPr>
          <w:rFonts w:ascii="Calibri" w:hAnsi="Calibri" w:cs="Calibri"/>
          <w:sz w:val="20"/>
          <w:szCs w:val="20"/>
          <w:shd w:val="clear" w:color="auto" w:fill="FFFFFF"/>
          <w:lang w:val="en-GB"/>
        </w:rPr>
        <w:t xml:space="preserve">The issue is particularly </w:t>
      </w:r>
      <w:r w:rsidR="00B73BD9" w:rsidRPr="006A444C">
        <w:rPr>
          <w:rFonts w:ascii="Calibri" w:hAnsi="Calibri" w:cs="Calibri"/>
          <w:sz w:val="20"/>
          <w:szCs w:val="20"/>
          <w:shd w:val="clear" w:color="auto" w:fill="FFFFFF"/>
          <w:lang w:val="en-GB"/>
        </w:rPr>
        <w:t>sensitive</w:t>
      </w:r>
      <w:r w:rsidR="008761EB" w:rsidRPr="006A444C">
        <w:rPr>
          <w:rFonts w:ascii="Calibri" w:hAnsi="Calibri" w:cs="Calibri"/>
          <w:sz w:val="20"/>
          <w:szCs w:val="20"/>
          <w:shd w:val="clear" w:color="auto" w:fill="FFFFFF"/>
          <w:lang w:val="en-GB"/>
        </w:rPr>
        <w:t xml:space="preserve"> </w:t>
      </w:r>
      <w:r w:rsidR="00B73BD9" w:rsidRPr="006A444C">
        <w:rPr>
          <w:rFonts w:ascii="Calibri" w:hAnsi="Calibri" w:cs="Calibri"/>
          <w:sz w:val="20"/>
          <w:szCs w:val="20"/>
          <w:shd w:val="clear" w:color="auto" w:fill="FFFFFF"/>
          <w:lang w:val="en-GB"/>
        </w:rPr>
        <w:t>for</w:t>
      </w:r>
      <w:r w:rsidR="008761EB" w:rsidRPr="006A444C">
        <w:rPr>
          <w:rFonts w:ascii="Calibri" w:hAnsi="Calibri" w:cs="Calibri"/>
          <w:sz w:val="20"/>
          <w:szCs w:val="20"/>
          <w:shd w:val="clear" w:color="auto" w:fill="FFFFFF"/>
          <w:lang w:val="en-GB"/>
        </w:rPr>
        <w:t xml:space="preserve"> clinical trials, where participants put their health</w:t>
      </w:r>
      <w:r w:rsidR="009326CE" w:rsidRPr="006A444C">
        <w:rPr>
          <w:rFonts w:ascii="Calibri" w:hAnsi="Calibri" w:cs="Calibri"/>
          <w:sz w:val="20"/>
          <w:szCs w:val="20"/>
          <w:shd w:val="clear" w:color="auto" w:fill="FFFFFF"/>
          <w:lang w:val="en-GB"/>
        </w:rPr>
        <w:t xml:space="preserve"> (and lives)</w:t>
      </w:r>
      <w:r w:rsidR="008761EB" w:rsidRPr="006A444C">
        <w:rPr>
          <w:rFonts w:ascii="Calibri" w:hAnsi="Calibri" w:cs="Calibri"/>
          <w:sz w:val="20"/>
          <w:szCs w:val="20"/>
          <w:shd w:val="clear" w:color="auto" w:fill="FFFFFF"/>
          <w:lang w:val="en-GB"/>
        </w:rPr>
        <w:t xml:space="preserve"> at risk to advance science</w:t>
      </w:r>
      <w:r w:rsidR="00CA7390" w:rsidRPr="006A444C">
        <w:rPr>
          <w:rFonts w:ascii="Calibri" w:hAnsi="Calibri" w:cs="Calibri"/>
          <w:sz w:val="20"/>
          <w:szCs w:val="20"/>
          <w:shd w:val="clear" w:color="auto" w:fill="FFFFFF"/>
          <w:lang w:val="en-GB"/>
        </w:rPr>
        <w:t>. I</w:t>
      </w:r>
      <w:r w:rsidR="00B14644" w:rsidRPr="006A444C">
        <w:rPr>
          <w:rFonts w:ascii="Calibri" w:hAnsi="Calibri" w:cs="Calibri"/>
          <w:sz w:val="20"/>
          <w:szCs w:val="20"/>
          <w:shd w:val="clear" w:color="auto" w:fill="FFFFFF"/>
          <w:lang w:val="en-GB"/>
        </w:rPr>
        <w:t xml:space="preserve">t is </w:t>
      </w:r>
      <w:r w:rsidR="00CA7390" w:rsidRPr="006A444C">
        <w:rPr>
          <w:rFonts w:ascii="Calibri" w:hAnsi="Calibri" w:cs="Calibri"/>
          <w:sz w:val="20"/>
          <w:szCs w:val="20"/>
          <w:shd w:val="clear" w:color="auto" w:fill="FFFFFF"/>
          <w:lang w:val="en-GB"/>
        </w:rPr>
        <w:t xml:space="preserve">then </w:t>
      </w:r>
      <w:r w:rsidR="00B14644" w:rsidRPr="006A444C">
        <w:rPr>
          <w:rFonts w:ascii="Calibri" w:hAnsi="Calibri" w:cs="Calibri"/>
          <w:sz w:val="20"/>
          <w:szCs w:val="20"/>
          <w:shd w:val="clear" w:color="auto" w:fill="FFFFFF"/>
          <w:lang w:val="en-GB"/>
        </w:rPr>
        <w:t xml:space="preserve">expected that </w:t>
      </w:r>
      <w:r w:rsidR="008761EB" w:rsidRPr="006A444C">
        <w:rPr>
          <w:rFonts w:ascii="Calibri" w:hAnsi="Calibri" w:cs="Calibri"/>
          <w:sz w:val="20"/>
          <w:szCs w:val="20"/>
          <w:shd w:val="clear" w:color="auto" w:fill="FFFFFF"/>
          <w:lang w:val="en-GB"/>
        </w:rPr>
        <w:t>researchers maximize this benefit</w:t>
      </w:r>
      <w:r w:rsidR="0005618A" w:rsidRPr="006A444C">
        <w:rPr>
          <w:rFonts w:ascii="Calibri" w:hAnsi="Calibri" w:cs="Calibri"/>
          <w:sz w:val="20"/>
          <w:szCs w:val="20"/>
          <w:shd w:val="clear" w:color="auto" w:fill="FFFFFF"/>
          <w:lang w:val="en-GB"/>
        </w:rPr>
        <w:t xml:space="preserve"> </w:t>
      </w:r>
      <w:r w:rsidR="00CA7390" w:rsidRPr="006A444C">
        <w:rPr>
          <w:rFonts w:ascii="Calibri" w:hAnsi="Calibri" w:cs="Calibri"/>
          <w:sz w:val="20"/>
          <w:szCs w:val="20"/>
          <w:shd w:val="clear" w:color="auto" w:fill="FFFFFF"/>
          <w:lang w:val="en-GB"/>
        </w:rPr>
        <w:t xml:space="preserve">of advancing science </w:t>
      </w:r>
      <w:r w:rsidR="0005618A" w:rsidRPr="006A444C">
        <w:rPr>
          <w:rFonts w:ascii="Calibri" w:hAnsi="Calibri" w:cs="Calibri"/>
          <w:sz w:val="20"/>
          <w:szCs w:val="20"/>
          <w:shd w:val="clear" w:color="auto" w:fill="FFFFFF"/>
          <w:lang w:val="en-GB"/>
        </w:rPr>
        <w:t>without putting participant privacy at risk</w:t>
      </w:r>
      <w:r w:rsidR="006302D3" w:rsidRPr="006A444C">
        <w:rPr>
          <w:rFonts w:ascii="Calibri" w:hAnsi="Calibri" w:cs="Calibri"/>
          <w:sz w:val="20"/>
          <w:szCs w:val="20"/>
          <w:shd w:val="clear" w:color="auto" w:fill="FFFFFF"/>
          <w:lang w:val="en-GB"/>
        </w:rPr>
        <w:t xml:space="preserve">. </w:t>
      </w:r>
      <w:r w:rsidR="00893FD5" w:rsidRPr="006A444C">
        <w:rPr>
          <w:rFonts w:ascii="Calibri" w:hAnsi="Calibri" w:cs="Calibri"/>
          <w:sz w:val="20"/>
          <w:szCs w:val="20"/>
          <w:shd w:val="clear" w:color="auto" w:fill="FFFFFF"/>
          <w:lang w:val="en-GB"/>
        </w:rPr>
        <w:t xml:space="preserve">These </w:t>
      </w:r>
      <w:r w:rsidR="006A444C" w:rsidRPr="006A444C">
        <w:rPr>
          <w:rFonts w:ascii="Calibri" w:hAnsi="Calibri" w:cs="Calibri"/>
          <w:sz w:val="20"/>
          <w:szCs w:val="20"/>
          <w:shd w:val="clear" w:color="auto" w:fill="FFFFFF"/>
          <w:lang w:val="en-GB"/>
        </w:rPr>
        <w:t>responsibilities,</w:t>
      </w:r>
      <w:r w:rsidR="00893FD5" w:rsidRPr="006A444C">
        <w:rPr>
          <w:rFonts w:ascii="Calibri" w:hAnsi="Calibri" w:cs="Calibri"/>
          <w:sz w:val="20"/>
          <w:szCs w:val="20"/>
          <w:shd w:val="clear" w:color="auto" w:fill="FFFFFF"/>
          <w:lang w:val="en-GB"/>
        </w:rPr>
        <w:t xml:space="preserve"> however, are </w:t>
      </w:r>
      <w:r w:rsidR="006A444C" w:rsidRPr="006A444C">
        <w:rPr>
          <w:rFonts w:ascii="Calibri" w:hAnsi="Calibri" w:cs="Calibri"/>
          <w:sz w:val="20"/>
          <w:szCs w:val="20"/>
          <w:shd w:val="clear" w:color="auto" w:fill="FFFFFF"/>
          <w:lang w:val="en-GB"/>
        </w:rPr>
        <w:t xml:space="preserve">often </w:t>
      </w:r>
      <w:r w:rsidR="00893FD5" w:rsidRPr="006A444C">
        <w:rPr>
          <w:rFonts w:ascii="Calibri" w:hAnsi="Calibri" w:cs="Calibri"/>
          <w:sz w:val="20"/>
          <w:szCs w:val="20"/>
          <w:shd w:val="clear" w:color="auto" w:fill="FFFFFF"/>
          <w:lang w:val="en-GB"/>
        </w:rPr>
        <w:t xml:space="preserve">still </w:t>
      </w:r>
      <w:r w:rsidR="006A444C" w:rsidRPr="006A444C">
        <w:rPr>
          <w:rFonts w:ascii="Calibri" w:hAnsi="Calibri" w:cs="Calibri"/>
          <w:sz w:val="20"/>
          <w:szCs w:val="20"/>
          <w:shd w:val="clear" w:color="auto" w:fill="FFFFFF"/>
          <w:lang w:val="en-GB"/>
        </w:rPr>
        <w:t>trumped by the</w:t>
      </w:r>
      <w:r w:rsidR="00893FD5" w:rsidRPr="006A444C">
        <w:rPr>
          <w:rFonts w:ascii="Calibri" w:hAnsi="Calibri" w:cs="Calibri"/>
          <w:sz w:val="20"/>
          <w:szCs w:val="20"/>
          <w:shd w:val="clear" w:color="auto" w:fill="FFFFFF"/>
          <w:lang w:val="en-GB"/>
        </w:rPr>
        <w:t xml:space="preserve"> </w:t>
      </w:r>
      <w:r w:rsidR="00893FD5" w:rsidRPr="006A444C">
        <w:rPr>
          <w:rFonts w:ascii="Calibri" w:hAnsi="Calibri" w:cs="Calibri"/>
          <w:i/>
          <w:iCs/>
          <w:sz w:val="20"/>
          <w:szCs w:val="20"/>
          <w:shd w:val="clear" w:color="auto" w:fill="FFFFFF"/>
          <w:lang w:val="en-GB"/>
        </w:rPr>
        <w:t>Fear of Getting Scooped</w:t>
      </w:r>
      <w:r w:rsidR="006A444C" w:rsidRPr="006A444C">
        <w:rPr>
          <w:rFonts w:ascii="Calibri" w:hAnsi="Calibri" w:cs="Calibri"/>
          <w:sz w:val="20"/>
          <w:szCs w:val="20"/>
          <w:shd w:val="clear" w:color="auto" w:fill="FFFFFF"/>
          <w:lang w:val="en-GB"/>
        </w:rPr>
        <w:t xml:space="preserve">, where </w:t>
      </w:r>
      <w:r w:rsidR="006302D3" w:rsidRPr="006A444C">
        <w:rPr>
          <w:rFonts w:ascii="Calibri" w:hAnsi="Calibri" w:cs="Calibri"/>
          <w:sz w:val="20"/>
          <w:szCs w:val="20"/>
          <w:shd w:val="clear" w:color="auto" w:fill="FFFFFF"/>
          <w:lang w:val="en-GB"/>
        </w:rPr>
        <w:t xml:space="preserve">researchers have strong concerns about </w:t>
      </w:r>
      <w:r w:rsidR="007D200D" w:rsidRPr="006A444C">
        <w:rPr>
          <w:rFonts w:ascii="Calibri" w:hAnsi="Calibri" w:cs="Calibri"/>
          <w:sz w:val="20"/>
          <w:szCs w:val="20"/>
          <w:shd w:val="clear" w:color="auto" w:fill="FFFFFF"/>
          <w:lang w:val="en-GB"/>
        </w:rPr>
        <w:t>sacrificing</w:t>
      </w:r>
      <w:r w:rsidR="0005618A" w:rsidRPr="006A444C">
        <w:rPr>
          <w:rFonts w:ascii="Calibri" w:hAnsi="Calibri" w:cs="Calibri"/>
          <w:sz w:val="20"/>
          <w:szCs w:val="20"/>
          <w:shd w:val="clear" w:color="auto" w:fill="FFFFFF"/>
          <w:lang w:val="en-GB"/>
        </w:rPr>
        <w:t xml:space="preserve"> their</w:t>
      </w:r>
      <w:r w:rsidR="006302D3" w:rsidRPr="006A444C">
        <w:rPr>
          <w:rFonts w:ascii="Calibri" w:hAnsi="Calibri" w:cs="Calibri"/>
          <w:sz w:val="20"/>
          <w:szCs w:val="20"/>
          <w:shd w:val="clear" w:color="auto" w:fill="FFFFFF"/>
          <w:lang w:val="en-GB"/>
        </w:rPr>
        <w:t xml:space="preserve"> </w:t>
      </w:r>
      <w:r w:rsidR="0005618A" w:rsidRPr="006A444C">
        <w:rPr>
          <w:rFonts w:ascii="Calibri" w:hAnsi="Calibri" w:cs="Calibri"/>
          <w:sz w:val="20"/>
          <w:szCs w:val="20"/>
          <w:shd w:val="clear" w:color="auto" w:fill="FFFFFF"/>
          <w:lang w:val="en-GB"/>
        </w:rPr>
        <w:t>intellectual property</w:t>
      </w:r>
      <w:r w:rsidR="00893FD5" w:rsidRPr="006A444C">
        <w:rPr>
          <w:rFonts w:ascii="Calibri" w:hAnsi="Calibri" w:cs="Calibri"/>
          <w:sz w:val="20"/>
          <w:szCs w:val="20"/>
          <w:shd w:val="clear" w:color="auto" w:fill="FFFFFF"/>
          <w:lang w:val="en-GB"/>
        </w:rPr>
        <w:t xml:space="preserve"> </w:t>
      </w:r>
      <w:r w:rsidR="00BE3DAD">
        <w:rPr>
          <w:rFonts w:ascii="Calibri" w:hAnsi="Calibri" w:cs="Calibri"/>
          <w:sz w:val="20"/>
          <w:szCs w:val="20"/>
          <w:shd w:val="clear" w:color="auto" w:fill="FFFFFF"/>
          <w:lang w:val="en-GB"/>
        </w:rPr>
        <w:t xml:space="preserve">(IP) </w:t>
      </w:r>
      <w:r w:rsidR="006A444C" w:rsidRPr="006A444C">
        <w:rPr>
          <w:rFonts w:ascii="Calibri" w:hAnsi="Calibri" w:cs="Calibri"/>
          <w:sz w:val="20"/>
          <w:szCs w:val="20"/>
          <w:shd w:val="clear" w:color="auto" w:fill="FFFFFF"/>
          <w:lang w:val="en-GB"/>
        </w:rPr>
        <w:t xml:space="preserve">before publishing </w:t>
      </w:r>
      <w:r w:rsidR="00807315" w:rsidRPr="00560D11">
        <w:rPr>
          <w:rFonts w:ascii="Calibri" w:hAnsi="Calibri" w:cs="Calibri"/>
          <w:b/>
          <w:bCs/>
          <w:sz w:val="20"/>
          <w:szCs w:val="20"/>
          <w:shd w:val="clear" w:color="auto" w:fill="FFFFFF"/>
          <w:lang w:val="en-GB"/>
        </w:rPr>
        <w:fldChar w:fldCharType="begin" w:fldLock="1"/>
      </w:r>
      <w:r w:rsidR="002500FB">
        <w:rPr>
          <w:rFonts w:ascii="Calibri" w:hAnsi="Calibri" w:cs="Calibri"/>
          <w:b/>
          <w:bCs/>
          <w:sz w:val="20"/>
          <w:szCs w:val="20"/>
          <w:shd w:val="clear" w:color="auto" w:fill="FFFFFF"/>
          <w:lang w:val="en-GB"/>
        </w:rPr>
        <w:instrText>ADDIN CSL_CITATION {"citationItems":[{"id":"ITEM-1","itemData":{"DOI":"10.1038/D41586-022-03133-5","ISSN":"0028-0836","author":[{"dropping-particle":"","family":"Hutson","given":"Matthew","non-dropping-particle":"","parse-names":false,"suffix":""}],"container-title":"Nature","id":"ITEM-1","issue":"7930","issued":{"date-parts":[["2022","10","6"]]},"page":"220-221","title":"Taking the pain out of data sharing","type":"article-journal","volume":"610"},"uris":["http://www.mendeley.com/documents/?uuid=dd47ef81-ebfa-3aff-914b-25ea87057e8c"]}],"mendeley":{"formattedCitation":"[3]","plainTextFormattedCitation":"[3]","previouslyFormattedCitation":"[3]"},"properties":{"noteIndex":0},"schema":"https://github.com/citation-style-language/schema/raw/master/csl-citation.json"}</w:instrText>
      </w:r>
      <w:r w:rsidR="00807315" w:rsidRPr="00560D11">
        <w:rPr>
          <w:rFonts w:ascii="Calibri" w:hAnsi="Calibri" w:cs="Calibri"/>
          <w:b/>
          <w:bCs/>
          <w:sz w:val="20"/>
          <w:szCs w:val="20"/>
          <w:shd w:val="clear" w:color="auto" w:fill="FFFFFF"/>
          <w:lang w:val="en-GB"/>
        </w:rPr>
        <w:fldChar w:fldCharType="separate"/>
      </w:r>
      <w:r w:rsidR="00560D11" w:rsidRPr="00560D11">
        <w:rPr>
          <w:rFonts w:ascii="Calibri" w:hAnsi="Calibri" w:cs="Calibri"/>
          <w:b/>
          <w:bCs/>
          <w:noProof/>
          <w:sz w:val="20"/>
          <w:szCs w:val="20"/>
          <w:shd w:val="clear" w:color="auto" w:fill="FFFFFF"/>
          <w:lang w:val="en-GB"/>
        </w:rPr>
        <w:t>[3]</w:t>
      </w:r>
      <w:r w:rsidR="00807315" w:rsidRPr="00560D11">
        <w:rPr>
          <w:rFonts w:ascii="Calibri" w:hAnsi="Calibri" w:cs="Calibri"/>
          <w:b/>
          <w:bCs/>
          <w:sz w:val="20"/>
          <w:szCs w:val="20"/>
          <w:shd w:val="clear" w:color="auto" w:fill="FFFFFF"/>
          <w:lang w:val="en-GB"/>
        </w:rPr>
        <w:fldChar w:fldCharType="end"/>
      </w:r>
      <w:r w:rsidR="006C699A">
        <w:rPr>
          <w:rFonts w:ascii="Calibri" w:hAnsi="Calibri" w:cs="Calibri"/>
          <w:sz w:val="20"/>
          <w:szCs w:val="20"/>
          <w:shd w:val="clear" w:color="auto" w:fill="FFFFFF"/>
          <w:lang w:val="en-GB"/>
        </w:rPr>
        <w:t>.</w:t>
      </w:r>
    </w:p>
    <w:p w14:paraId="0043E6EE" w14:textId="47FEDBE7" w:rsidR="006C699A" w:rsidRDefault="006C699A" w:rsidP="00304ACE">
      <w:pPr>
        <w:jc w:val="both"/>
        <w:rPr>
          <w:rFonts w:ascii="Calibri" w:hAnsi="Calibri" w:cs="Calibri"/>
          <w:sz w:val="20"/>
          <w:szCs w:val="20"/>
          <w:shd w:val="clear" w:color="auto" w:fill="FFFFFF"/>
          <w:lang w:val="en-GB"/>
        </w:rPr>
      </w:pPr>
    </w:p>
    <w:p w14:paraId="1747038A" w14:textId="7C346AFA" w:rsidR="006C699A" w:rsidRPr="006A444C" w:rsidRDefault="00CF550A" w:rsidP="00304ACE">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lastRenderedPageBreak/>
        <w:t>While journals have made an effort to clarify data accessibility by incorporating availability statements in</w:t>
      </w:r>
      <w:r w:rsidR="00E46130">
        <w:rPr>
          <w:rFonts w:ascii="Calibri" w:hAnsi="Calibri" w:cs="Calibri"/>
          <w:sz w:val="20"/>
          <w:szCs w:val="20"/>
          <w:shd w:val="clear" w:color="auto" w:fill="FFFFFF"/>
          <w:lang w:val="en-GB"/>
        </w:rPr>
        <w:t>to</w:t>
      </w:r>
      <w:r>
        <w:rPr>
          <w:rFonts w:ascii="Calibri" w:hAnsi="Calibri" w:cs="Calibri"/>
          <w:sz w:val="20"/>
          <w:szCs w:val="20"/>
          <w:shd w:val="clear" w:color="auto" w:fill="FFFFFF"/>
          <w:lang w:val="en-GB"/>
        </w:rPr>
        <w:t xml:space="preserve"> publications, a</w:t>
      </w:r>
      <w:r w:rsidR="00386CCA">
        <w:rPr>
          <w:rFonts w:ascii="Calibri" w:hAnsi="Calibri" w:cs="Calibri"/>
          <w:sz w:val="20"/>
          <w:szCs w:val="20"/>
          <w:shd w:val="clear" w:color="auto" w:fill="FFFFFF"/>
          <w:lang w:val="en-GB"/>
        </w:rPr>
        <w:t xml:space="preserve"> recent study on </w:t>
      </w:r>
      <w:r w:rsidR="009D2853">
        <w:rPr>
          <w:rFonts w:ascii="Calibri" w:hAnsi="Calibri" w:cs="Calibri"/>
          <w:sz w:val="20"/>
          <w:szCs w:val="20"/>
          <w:shd w:val="clear" w:color="auto" w:fill="FFFFFF"/>
          <w:lang w:val="en-GB"/>
        </w:rPr>
        <w:t xml:space="preserve">the authenticity of </w:t>
      </w:r>
      <w:r>
        <w:rPr>
          <w:rFonts w:ascii="Calibri" w:hAnsi="Calibri" w:cs="Calibri"/>
          <w:sz w:val="20"/>
          <w:szCs w:val="20"/>
          <w:shd w:val="clear" w:color="auto" w:fill="FFFFFF"/>
          <w:lang w:val="en-GB"/>
        </w:rPr>
        <w:t xml:space="preserve">the </w:t>
      </w:r>
      <w:r w:rsidR="009D2853">
        <w:rPr>
          <w:rFonts w:ascii="Calibri" w:hAnsi="Calibri" w:cs="Calibri"/>
          <w:sz w:val="20"/>
          <w:szCs w:val="20"/>
          <w:shd w:val="clear" w:color="auto" w:fill="FFFFFF"/>
          <w:lang w:val="en-GB"/>
        </w:rPr>
        <w:t xml:space="preserve">claims made </w:t>
      </w:r>
      <w:r w:rsidR="00E46130">
        <w:rPr>
          <w:rFonts w:ascii="Calibri" w:hAnsi="Calibri" w:cs="Calibri"/>
          <w:sz w:val="20"/>
          <w:szCs w:val="20"/>
          <w:shd w:val="clear" w:color="auto" w:fill="FFFFFF"/>
          <w:lang w:val="en-GB"/>
        </w:rPr>
        <w:t>in these</w:t>
      </w:r>
      <w:r w:rsidR="00386CCA">
        <w:rPr>
          <w:rFonts w:ascii="Calibri" w:hAnsi="Calibri" w:cs="Calibri"/>
          <w:sz w:val="20"/>
          <w:szCs w:val="20"/>
          <w:shd w:val="clear" w:color="auto" w:fill="FFFFFF"/>
          <w:lang w:val="en-GB"/>
        </w:rPr>
        <w:t xml:space="preserve"> statements</w:t>
      </w:r>
      <w:r w:rsidR="009D2853">
        <w:rPr>
          <w:rFonts w:ascii="Calibri" w:hAnsi="Calibri" w:cs="Calibri"/>
          <w:sz w:val="20"/>
          <w:szCs w:val="20"/>
          <w:shd w:val="clear" w:color="auto" w:fill="FFFFFF"/>
          <w:lang w:val="en-GB"/>
        </w:rPr>
        <w:t xml:space="preserve"> revealed that over 90% of promises of “</w:t>
      </w:r>
      <w:r w:rsidR="00386CCA">
        <w:rPr>
          <w:rFonts w:ascii="Calibri" w:hAnsi="Calibri" w:cs="Calibri"/>
          <w:sz w:val="20"/>
          <w:szCs w:val="20"/>
          <w:shd w:val="clear" w:color="auto" w:fill="FFFFFF"/>
          <w:lang w:val="en-GB"/>
        </w:rPr>
        <w:t>sharing upon reasonable request”</w:t>
      </w:r>
      <w:r w:rsidR="009D2853">
        <w:rPr>
          <w:rFonts w:ascii="Calibri" w:hAnsi="Calibri" w:cs="Calibri"/>
          <w:sz w:val="20"/>
          <w:szCs w:val="20"/>
          <w:shd w:val="clear" w:color="auto" w:fill="FFFFFF"/>
          <w:lang w:val="en-GB"/>
        </w:rPr>
        <w:t xml:space="preserve"> were likely empty </w:t>
      </w:r>
      <w:r w:rsidR="009D2853" w:rsidRPr="00E46130">
        <w:rPr>
          <w:rFonts w:ascii="Calibri" w:hAnsi="Calibri" w:cs="Calibri"/>
          <w:b/>
          <w:bCs/>
          <w:sz w:val="20"/>
          <w:szCs w:val="20"/>
          <w:shd w:val="clear" w:color="auto" w:fill="FFFFFF"/>
          <w:lang w:val="en-GB"/>
        </w:rPr>
        <w:fldChar w:fldCharType="begin" w:fldLock="1"/>
      </w:r>
      <w:r w:rsidR="002500FB" w:rsidRPr="00E46130">
        <w:rPr>
          <w:rFonts w:ascii="Calibri" w:hAnsi="Calibri" w:cs="Calibri"/>
          <w:b/>
          <w:bCs/>
          <w:sz w:val="20"/>
          <w:szCs w:val="20"/>
          <w:shd w:val="clear" w:color="auto" w:fill="FFFFFF"/>
          <w:lang w:val="en-GB"/>
        </w:rPr>
        <w:instrText>ADDIN CSL_CITATION {"citationItems":[{"id":"ITEM-1","itemData":{"DOI":"10.1016/J.JCLINEPI.2022.05.019","ISSN":"1878-5921","PMID":"35654271","abstract":"Objectives: The objective of the study was to analyze researchers’ compliance with their data availability statement (DAS) from manuscripts published in open-access journals with the mandatory DAS. Study Design and Setting: We analyzed all articles from 333 open-access journals published during January 2019 by BioMed Central. We categorized types of the DAS. We surveyed corresponding authors who wrote in the DAS that they would share the data. Consent to participate in the study was sought for all included manuscripts. After accessing raw data sets, we checked whether data were available in a way that enabled reanalysis. Results: Of 3556 analyzed articles, 3416 contained the DAS. The most frequent DAS category (42%) indicated that the data sets are available on reasonable request. Among 1792 manuscripts in which the DAS indicated that authors are willing to share their data, 1669 (93%) authors either did not respond or declined to share their data with us. Among 254 (14%) of 1792 authors who responded to our query for data sharing, only 123 (6.8%) provided the requested data. Conclusion: Even when authors indicate in their manuscript that they will share data upon request, the compliance rate is the same as for authors who do not provide the DAS, suggesting that the DAS may not be sufficient to ensure data sharing.","author":[{"dropping-particle":"","family":"Gabelica","given":"Mirko","non-dropping-particle":"","parse-names":false,"suffix":""},{"dropping-particle":"","family":"Bojčić","given":"Ružica","non-dropping-particle":"","parse-names":false,"suffix":""},{"dropping-particle":"","family":"Puljak","given":"Livia","non-dropping-particle":"","parse-names":false,"suffix":""}],"container-title":"Journal of clinical epidemiology","id":"ITEM-1","issued":{"date-parts":[["2022","10","1"]]},"page":"33-41","publisher":"J Clin Epidemiol","title":"Many researchers were not compliant with their published data sharing statement: a mixed-methods study","type":"article-journal","volume":"150"},"uris":["http://www.mendeley.com/documents/?uuid=7634a28e-92fa-35f3-abb5-95a57e41c38b"]}],"mendeley":{"formattedCitation":"[4]","plainTextFormattedCitation":"[4]","previouslyFormattedCitation":"[4]"},"properties":{"noteIndex":0},"schema":"https://github.com/citation-style-language/schema/raw/master/csl-citation.json"}</w:instrText>
      </w:r>
      <w:r w:rsidR="009D2853" w:rsidRPr="00E46130">
        <w:rPr>
          <w:rFonts w:ascii="Calibri" w:hAnsi="Calibri" w:cs="Calibri"/>
          <w:b/>
          <w:bCs/>
          <w:sz w:val="20"/>
          <w:szCs w:val="20"/>
          <w:shd w:val="clear" w:color="auto" w:fill="FFFFFF"/>
          <w:lang w:val="en-GB"/>
        </w:rPr>
        <w:fldChar w:fldCharType="separate"/>
      </w:r>
      <w:r w:rsidR="00560D11" w:rsidRPr="00E46130">
        <w:rPr>
          <w:rFonts w:ascii="Calibri" w:hAnsi="Calibri" w:cs="Calibri"/>
          <w:b/>
          <w:bCs/>
          <w:noProof/>
          <w:sz w:val="20"/>
          <w:szCs w:val="20"/>
          <w:shd w:val="clear" w:color="auto" w:fill="FFFFFF"/>
          <w:lang w:val="en-GB"/>
        </w:rPr>
        <w:t>[4]</w:t>
      </w:r>
      <w:r w:rsidR="009D2853" w:rsidRPr="00E46130">
        <w:rPr>
          <w:rFonts w:ascii="Calibri" w:hAnsi="Calibri" w:cs="Calibri"/>
          <w:b/>
          <w:bCs/>
          <w:sz w:val="20"/>
          <w:szCs w:val="20"/>
          <w:shd w:val="clear" w:color="auto" w:fill="FFFFFF"/>
          <w:lang w:val="en-GB"/>
        </w:rPr>
        <w:fldChar w:fldCharType="end"/>
      </w:r>
      <w:r w:rsidR="009D2853">
        <w:rPr>
          <w:rFonts w:ascii="Calibri" w:hAnsi="Calibri" w:cs="Calibri"/>
          <w:sz w:val="20"/>
          <w:szCs w:val="20"/>
          <w:shd w:val="clear" w:color="auto" w:fill="FFFFFF"/>
          <w:lang w:val="en-GB"/>
        </w:rPr>
        <w:t>.</w:t>
      </w:r>
    </w:p>
    <w:p w14:paraId="3FB6252A" w14:textId="6787B425" w:rsidR="00B14644" w:rsidRPr="006A444C" w:rsidRDefault="00B14644" w:rsidP="00304ACE">
      <w:pPr>
        <w:jc w:val="both"/>
        <w:rPr>
          <w:rFonts w:ascii="Calibri" w:hAnsi="Calibri" w:cs="Calibri"/>
          <w:sz w:val="20"/>
          <w:szCs w:val="20"/>
          <w:shd w:val="clear" w:color="auto" w:fill="FFFFFF"/>
          <w:lang w:val="en-GB"/>
        </w:rPr>
      </w:pPr>
    </w:p>
    <w:p w14:paraId="4E4EF486" w14:textId="5C6FBD44" w:rsidR="001D2881" w:rsidRPr="006A444C" w:rsidRDefault="008950F5" w:rsidP="00304ACE">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Collaborative</w:t>
      </w:r>
      <w:r w:rsidRPr="006A444C">
        <w:rPr>
          <w:rFonts w:ascii="Calibri" w:hAnsi="Calibri" w:cs="Calibri"/>
          <w:sz w:val="20"/>
          <w:szCs w:val="20"/>
          <w:shd w:val="clear" w:color="auto" w:fill="FFFFFF"/>
          <w:lang w:val="en-GB"/>
        </w:rPr>
        <w:t xml:space="preserve"> learning </w:t>
      </w:r>
      <w:r>
        <w:rPr>
          <w:rFonts w:ascii="Calibri" w:hAnsi="Calibri" w:cs="Calibri"/>
          <w:sz w:val="20"/>
          <w:szCs w:val="20"/>
          <w:shd w:val="clear" w:color="auto" w:fill="FFFFFF"/>
          <w:lang w:val="en-GB"/>
        </w:rPr>
        <w:t>is a</w:t>
      </w:r>
      <w:r w:rsidR="00FE18D8" w:rsidRPr="006A444C">
        <w:rPr>
          <w:rFonts w:ascii="Calibri" w:hAnsi="Calibri" w:cs="Calibri"/>
          <w:sz w:val="20"/>
          <w:szCs w:val="20"/>
          <w:shd w:val="clear" w:color="auto" w:fill="FFFFFF"/>
          <w:lang w:val="en-GB"/>
        </w:rPr>
        <w:t xml:space="preserve">n emerging </w:t>
      </w:r>
      <w:r w:rsidR="0005618A" w:rsidRPr="006A444C">
        <w:rPr>
          <w:rFonts w:ascii="Calibri" w:hAnsi="Calibri" w:cs="Calibri"/>
          <w:sz w:val="20"/>
          <w:szCs w:val="20"/>
          <w:shd w:val="clear" w:color="auto" w:fill="FFFFFF"/>
          <w:lang w:val="en-GB"/>
        </w:rPr>
        <w:t xml:space="preserve">approach </w:t>
      </w:r>
      <w:r w:rsidR="001D2881" w:rsidRPr="006A444C">
        <w:rPr>
          <w:rFonts w:ascii="Calibri" w:hAnsi="Calibri" w:cs="Calibri"/>
          <w:sz w:val="20"/>
          <w:szCs w:val="20"/>
          <w:shd w:val="clear" w:color="auto" w:fill="FFFFFF"/>
          <w:lang w:val="en-GB"/>
        </w:rPr>
        <w:t>offer</w:t>
      </w:r>
      <w:r>
        <w:rPr>
          <w:rFonts w:ascii="Calibri" w:hAnsi="Calibri" w:cs="Calibri"/>
          <w:sz w:val="20"/>
          <w:szCs w:val="20"/>
          <w:shd w:val="clear" w:color="auto" w:fill="FFFFFF"/>
          <w:lang w:val="en-GB"/>
        </w:rPr>
        <w:t>ing</w:t>
      </w:r>
      <w:r w:rsidR="001D2881" w:rsidRPr="006A444C">
        <w:rPr>
          <w:rFonts w:ascii="Calibri" w:hAnsi="Calibri" w:cs="Calibri"/>
          <w:sz w:val="20"/>
          <w:szCs w:val="20"/>
          <w:shd w:val="clear" w:color="auto" w:fill="FFFFFF"/>
          <w:lang w:val="en-GB"/>
        </w:rPr>
        <w:t xml:space="preserve"> a solution </w:t>
      </w:r>
      <w:r w:rsidR="006A444C" w:rsidRPr="006A444C">
        <w:rPr>
          <w:rFonts w:ascii="Calibri" w:hAnsi="Calibri" w:cs="Calibri"/>
          <w:sz w:val="20"/>
          <w:szCs w:val="20"/>
          <w:shd w:val="clear" w:color="auto" w:fill="FFFFFF"/>
          <w:lang w:val="en-GB"/>
        </w:rPr>
        <w:t xml:space="preserve">to many of these concerns </w:t>
      </w:r>
      <w:r w:rsidR="001D2881" w:rsidRPr="006A444C">
        <w:rPr>
          <w:rFonts w:ascii="Calibri" w:hAnsi="Calibri" w:cs="Calibri"/>
          <w:sz w:val="20"/>
          <w:szCs w:val="20"/>
          <w:shd w:val="clear" w:color="auto" w:fill="FFFFFF"/>
          <w:lang w:val="en-GB"/>
        </w:rPr>
        <w:t>b</w:t>
      </w:r>
      <w:r w:rsidR="00CD6B0D" w:rsidRPr="006A444C">
        <w:rPr>
          <w:rFonts w:ascii="Calibri" w:hAnsi="Calibri" w:cs="Calibri"/>
          <w:sz w:val="20"/>
          <w:szCs w:val="20"/>
          <w:shd w:val="clear" w:color="auto" w:fill="FFFFFF"/>
          <w:lang w:val="en-GB"/>
        </w:rPr>
        <w:t xml:space="preserve">y allowing copy-paste-free </w:t>
      </w:r>
      <w:r w:rsidR="004E2A2C">
        <w:rPr>
          <w:rFonts w:ascii="Calibri" w:hAnsi="Calibri" w:cs="Calibri"/>
          <w:sz w:val="20"/>
          <w:szCs w:val="20"/>
          <w:shd w:val="clear" w:color="auto" w:fill="FFFFFF"/>
          <w:lang w:val="en-GB"/>
        </w:rPr>
        <w:t>data analys</w:t>
      </w:r>
      <w:r w:rsidR="00E46130">
        <w:rPr>
          <w:rFonts w:ascii="Calibri" w:hAnsi="Calibri" w:cs="Calibri"/>
          <w:sz w:val="20"/>
          <w:szCs w:val="20"/>
          <w:shd w:val="clear" w:color="auto" w:fill="FFFFFF"/>
          <w:lang w:val="en-GB"/>
        </w:rPr>
        <w:t xml:space="preserve">is and model building </w:t>
      </w:r>
      <w:r w:rsidR="005A75D0" w:rsidRPr="006A444C">
        <w:rPr>
          <w:rFonts w:ascii="Calibri" w:hAnsi="Calibri" w:cs="Calibri"/>
          <w:sz w:val="20"/>
          <w:szCs w:val="20"/>
          <w:shd w:val="clear" w:color="auto" w:fill="FFFFFF"/>
          <w:lang w:val="en-GB"/>
        </w:rPr>
        <w:t xml:space="preserve">from distributed silos </w:t>
      </w:r>
      <w:r w:rsidR="00CD6B0D" w:rsidRPr="006A444C">
        <w:rPr>
          <w:rFonts w:ascii="Calibri" w:hAnsi="Calibri" w:cs="Calibri"/>
          <w:sz w:val="20"/>
          <w:szCs w:val="20"/>
          <w:shd w:val="clear" w:color="auto" w:fill="FFFFFF"/>
          <w:lang w:val="en-GB"/>
        </w:rPr>
        <w:t xml:space="preserve">without sharing </w:t>
      </w:r>
      <w:r w:rsidR="006749F0" w:rsidRPr="006A444C">
        <w:rPr>
          <w:rFonts w:ascii="Calibri" w:hAnsi="Calibri" w:cs="Calibri"/>
          <w:sz w:val="20"/>
          <w:szCs w:val="20"/>
          <w:shd w:val="clear" w:color="auto" w:fill="FFFFFF"/>
          <w:lang w:val="en-GB"/>
        </w:rPr>
        <w:t xml:space="preserve">any original </w:t>
      </w:r>
      <w:r w:rsidR="00CD6B0D" w:rsidRPr="006A444C">
        <w:rPr>
          <w:rFonts w:ascii="Calibri" w:hAnsi="Calibri" w:cs="Calibri"/>
          <w:sz w:val="20"/>
          <w:szCs w:val="20"/>
          <w:shd w:val="clear" w:color="auto" w:fill="FFFFFF"/>
          <w:lang w:val="en-GB"/>
        </w:rPr>
        <w:t>data</w:t>
      </w:r>
      <w:r w:rsidR="001F10F5" w:rsidRPr="00E46130">
        <w:rPr>
          <w:rFonts w:ascii="Calibri" w:hAnsi="Calibri" w:cs="Calibri"/>
          <w:b/>
          <w:bCs/>
          <w:sz w:val="20"/>
          <w:szCs w:val="20"/>
          <w:shd w:val="clear" w:color="auto" w:fill="FFFFFF"/>
          <w:lang w:val="en-GB"/>
        </w:rPr>
        <w:t xml:space="preserve"> </w:t>
      </w:r>
      <w:r w:rsidR="001F10F5" w:rsidRPr="00E46130">
        <w:rPr>
          <w:rFonts w:ascii="Calibri" w:hAnsi="Calibri" w:cs="Calibri"/>
          <w:b/>
          <w:bCs/>
          <w:sz w:val="20"/>
          <w:szCs w:val="20"/>
          <w:shd w:val="clear" w:color="auto" w:fill="FFFFFF"/>
          <w:lang w:val="en-GB"/>
        </w:rPr>
        <w:fldChar w:fldCharType="begin" w:fldLock="1"/>
      </w:r>
      <w:r w:rsidR="002500FB" w:rsidRPr="00E46130">
        <w:rPr>
          <w:rFonts w:ascii="Calibri" w:hAnsi="Calibri" w:cs="Calibri"/>
          <w:b/>
          <w:bCs/>
          <w:sz w:val="20"/>
          <w:szCs w:val="20"/>
          <w:shd w:val="clear" w:color="auto" w:fill="FFFFFF"/>
          <w:lang w:val="en-GB"/>
        </w:rPr>
        <w:instrText>ADDIN CSL_CITATION {"citationItems":[{"id":"ITEM-1","itemData":{"DOI":"10.1038/s41746-020-00323-1","ISSN":"2398-6352","abstract":"Data-driven machine learning (ML) has emerged as a promising approach for building accurate and robust statistical models from medical data, which is collected in huge volumes by modern healthcare systems. Existing medical data is not fully exploited by ML primarily because it sits in data silos and privacy concerns restrict access to this data. However, without access to sufficient data, ML will be prevented from reaching its full potential and, ultimately, from making the transition from research to clinical practice. This paper considers key factors contributing to this issue, explores how federated learning (FL) may provide a solution for the future of digital health and highlights the challenges and considerations that need to be addressed.","author":[{"dropping-particle":"","family":"Rieke","given":"Nicola","non-dropping-particle":"","parse-names":false,"suffix":""},{"dropping-particle":"","family":"Hancox","given":"Jonny","non-dropping-particle":"","parse-names":false,"suffix":""},{"dropping-particle":"","family":"Li","given":"Wenqi","non-dropping-particle":"","parse-names":false,"suffix":""},{"dropping-particle":"","family":"Milletarì","given":"Fausto","non-dropping-particle":"","parse-names":false,"suffix":""},{"dropping-particle":"","family":"Roth","given":"Holger R.","non-dropping-particle":"","parse-names":false,"suffix":""},{"dropping-particle":"","family":"Albarqouni","given":"Shadi","non-dropping-particle":"","parse-names":false,"suffix":""},{"dropping-particle":"","family":"Bakas","given":"Spyridon","non-dropping-particle":"","parse-names":false,"suffix":""},{"dropping-particle":"","family":"Galtier","given":"Mathieu N.","non-dropping-particle":"","parse-names":false,"suffix":""},{"dropping-particle":"","family":"Landman","given":"Bennett A.","non-dropping-particle":"","parse-names":false,"suffix":""},{"dropping-particle":"","family":"Maier-Hein","given":"Klaus","non-dropping-particle":"","parse-names":false,"suffix":""},{"dropping-particle":"","family":"Ourselin","given":"Sébastien","non-dropping-particle":"","parse-names":false,"suffix":""},{"dropping-particle":"","family":"Sheller","given":"Micah","non-dropping-particle":"","parse-names":false,"suffix":""},{"dropping-particle":"","family":"Summers","given":"Ronald M.","non-dropping-particle":"","parse-names":false,"suffix":""},{"dropping-particle":"","family":"Trask","given":"Andrew","non-dropping-particle":"","parse-names":false,"suffix":""},{"dropping-particle":"","family":"Xu","given":"Daguang","non-dropping-particle":"","parse-names":false,"suffix":""},{"dropping-particle":"","family":"Baust","given":"Maximilian","non-dropping-particle":"","parse-names":false,"suffix":""},{"dropping-particle":"","family":"Cardoso","given":"M. Jorge","non-dropping-particle":"","parse-names":false,"suffix":""}],"container-title":"npj Digital Medicine 2020 3:1","id":"ITEM-1","issue":"1","issued":{"date-parts":[["2020","9","14"]]},"page":"1-7","publisher":"Nature Publishing Group","title":"The future of digital health with federated learning","type":"article-journal","volume":"3"},"uris":["http://www.mendeley.com/documents/?uuid=97a20149-c32b-3101-9f8d-5010db3f9b05"]}],"mendeley":{"formattedCitation":"[5]","plainTextFormattedCitation":"[5]","previouslyFormattedCitation":"[5]"},"properties":{"noteIndex":0},"schema":"https://github.com/citation-style-language/schema/raw/master/csl-citation.json"}</w:instrText>
      </w:r>
      <w:r w:rsidR="001F10F5" w:rsidRPr="00E46130">
        <w:rPr>
          <w:rFonts w:ascii="Calibri" w:hAnsi="Calibri" w:cs="Calibri"/>
          <w:b/>
          <w:bCs/>
          <w:sz w:val="20"/>
          <w:szCs w:val="20"/>
          <w:shd w:val="clear" w:color="auto" w:fill="FFFFFF"/>
          <w:lang w:val="en-GB"/>
        </w:rPr>
        <w:fldChar w:fldCharType="separate"/>
      </w:r>
      <w:r w:rsidR="00560D11" w:rsidRPr="00E46130">
        <w:rPr>
          <w:rFonts w:ascii="Calibri" w:hAnsi="Calibri" w:cs="Calibri"/>
          <w:b/>
          <w:bCs/>
          <w:noProof/>
          <w:sz w:val="20"/>
          <w:szCs w:val="20"/>
          <w:shd w:val="clear" w:color="auto" w:fill="FFFFFF"/>
          <w:lang w:val="en-GB"/>
        </w:rPr>
        <w:t>[5]</w:t>
      </w:r>
      <w:r w:rsidR="001F10F5" w:rsidRPr="00E46130">
        <w:rPr>
          <w:rFonts w:ascii="Calibri" w:hAnsi="Calibri" w:cs="Calibri"/>
          <w:b/>
          <w:bCs/>
          <w:sz w:val="20"/>
          <w:szCs w:val="20"/>
          <w:shd w:val="clear" w:color="auto" w:fill="FFFFFF"/>
          <w:lang w:val="en-GB"/>
        </w:rPr>
        <w:fldChar w:fldCharType="end"/>
      </w:r>
      <w:r w:rsidR="00CD6B0D" w:rsidRPr="006A444C">
        <w:rPr>
          <w:rFonts w:ascii="Calibri" w:hAnsi="Calibri" w:cs="Calibri"/>
          <w:sz w:val="20"/>
          <w:szCs w:val="20"/>
          <w:shd w:val="clear" w:color="auto" w:fill="FFFFFF"/>
          <w:lang w:val="en-GB"/>
        </w:rPr>
        <w:t xml:space="preserve">. </w:t>
      </w:r>
    </w:p>
    <w:p w14:paraId="78572412" w14:textId="3859BC69" w:rsidR="005950A6" w:rsidRDefault="001D2881"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Here, i</w:t>
      </w:r>
      <w:r w:rsidR="005A75D0" w:rsidRPr="006A444C">
        <w:rPr>
          <w:rFonts w:ascii="Calibri" w:hAnsi="Calibri" w:cs="Calibri"/>
          <w:sz w:val="20"/>
          <w:szCs w:val="20"/>
          <w:shd w:val="clear" w:color="auto" w:fill="FFFFFF"/>
          <w:lang w:val="en-GB"/>
        </w:rPr>
        <w:t xml:space="preserve">nstead of sharing the data centrally to </w:t>
      </w:r>
      <w:r w:rsidR="005950A6" w:rsidRPr="006A444C">
        <w:rPr>
          <w:rFonts w:ascii="Calibri" w:hAnsi="Calibri" w:cs="Calibri"/>
          <w:sz w:val="20"/>
          <w:szCs w:val="20"/>
          <w:shd w:val="clear" w:color="auto" w:fill="FFFFFF"/>
          <w:lang w:val="en-GB"/>
        </w:rPr>
        <w:t>train</w:t>
      </w:r>
      <w:r w:rsidR="005A75D0" w:rsidRPr="006A444C">
        <w:rPr>
          <w:rFonts w:ascii="Calibri" w:hAnsi="Calibri" w:cs="Calibri"/>
          <w:sz w:val="20"/>
          <w:szCs w:val="20"/>
          <w:shd w:val="clear" w:color="auto" w:fill="FFFFFF"/>
          <w:lang w:val="en-GB"/>
        </w:rPr>
        <w:t xml:space="preserve"> a model, the model is shared </w:t>
      </w:r>
      <w:r w:rsidR="005950A6" w:rsidRPr="006A444C">
        <w:rPr>
          <w:rFonts w:ascii="Calibri" w:hAnsi="Calibri" w:cs="Calibri"/>
          <w:sz w:val="20"/>
          <w:szCs w:val="20"/>
          <w:shd w:val="clear" w:color="auto" w:fill="FFFFFF"/>
          <w:lang w:val="en-GB"/>
        </w:rPr>
        <w:t xml:space="preserve">directly </w:t>
      </w:r>
      <w:r w:rsidR="00E46130">
        <w:rPr>
          <w:rFonts w:ascii="Calibri" w:hAnsi="Calibri" w:cs="Calibri"/>
          <w:sz w:val="20"/>
          <w:szCs w:val="20"/>
          <w:shd w:val="clear" w:color="auto" w:fill="FFFFFF"/>
          <w:lang w:val="en-GB"/>
        </w:rPr>
        <w:t>with</w:t>
      </w:r>
      <w:r w:rsidR="005A75D0" w:rsidRPr="006A444C">
        <w:rPr>
          <w:rFonts w:ascii="Calibri" w:hAnsi="Calibri" w:cs="Calibri"/>
          <w:sz w:val="20"/>
          <w:szCs w:val="20"/>
          <w:shd w:val="clear" w:color="auto" w:fill="FFFFFF"/>
          <w:lang w:val="en-GB"/>
        </w:rPr>
        <w:t xml:space="preserve"> the distributed data</w:t>
      </w:r>
      <w:r w:rsidR="00E46130">
        <w:rPr>
          <w:rFonts w:ascii="Calibri" w:hAnsi="Calibri" w:cs="Calibri"/>
          <w:sz w:val="20"/>
          <w:szCs w:val="20"/>
          <w:shd w:val="clear" w:color="auto" w:fill="FFFFFF"/>
          <w:lang w:val="en-GB"/>
        </w:rPr>
        <w:t xml:space="preserve"> sets</w:t>
      </w:r>
      <w:r w:rsidR="001E38AD" w:rsidRPr="006A444C">
        <w:rPr>
          <w:rFonts w:ascii="Calibri" w:hAnsi="Calibri" w:cs="Calibri"/>
          <w:sz w:val="20"/>
          <w:szCs w:val="20"/>
          <w:shd w:val="clear" w:color="auto" w:fill="FFFFFF"/>
          <w:lang w:val="en-GB"/>
        </w:rPr>
        <w:t xml:space="preserve">. The </w:t>
      </w:r>
      <w:r w:rsidR="005A75D0" w:rsidRPr="006A444C">
        <w:rPr>
          <w:rFonts w:ascii="Calibri" w:hAnsi="Calibri" w:cs="Calibri"/>
          <w:sz w:val="20"/>
          <w:szCs w:val="20"/>
          <w:shd w:val="clear" w:color="auto" w:fill="FFFFFF"/>
          <w:lang w:val="en-GB"/>
        </w:rPr>
        <w:t xml:space="preserve">model updates </w:t>
      </w:r>
      <w:r w:rsidR="001E38AD" w:rsidRPr="006A444C">
        <w:rPr>
          <w:rFonts w:ascii="Calibri" w:hAnsi="Calibri" w:cs="Calibri"/>
          <w:sz w:val="20"/>
          <w:szCs w:val="20"/>
          <w:shd w:val="clear" w:color="auto" w:fill="FFFFFF"/>
          <w:lang w:val="en-GB"/>
        </w:rPr>
        <w:t>are then securely communicated and</w:t>
      </w:r>
      <w:r w:rsidR="006C0853" w:rsidRPr="006A444C">
        <w:rPr>
          <w:rFonts w:ascii="Calibri" w:hAnsi="Calibri" w:cs="Calibri"/>
          <w:sz w:val="20"/>
          <w:szCs w:val="20"/>
          <w:shd w:val="clear" w:color="auto" w:fill="FFFFFF"/>
          <w:lang w:val="en-GB"/>
        </w:rPr>
        <w:t xml:space="preserve"> aggregated into a common </w:t>
      </w:r>
      <w:r w:rsidR="001E38AD" w:rsidRPr="006A444C">
        <w:rPr>
          <w:rFonts w:ascii="Calibri" w:hAnsi="Calibri" w:cs="Calibri"/>
          <w:sz w:val="20"/>
          <w:szCs w:val="20"/>
          <w:shd w:val="clear" w:color="auto" w:fill="FFFFFF"/>
          <w:lang w:val="en-GB"/>
        </w:rPr>
        <w:t xml:space="preserve">shared </w:t>
      </w:r>
      <w:r w:rsidR="006C0853" w:rsidRPr="006A444C">
        <w:rPr>
          <w:rFonts w:ascii="Calibri" w:hAnsi="Calibri" w:cs="Calibri"/>
          <w:sz w:val="20"/>
          <w:szCs w:val="20"/>
          <w:shd w:val="clear" w:color="auto" w:fill="FFFFFF"/>
          <w:lang w:val="en-GB"/>
        </w:rPr>
        <w:t>model.</w:t>
      </w:r>
      <w:r w:rsidR="001E38AD" w:rsidRPr="006A444C">
        <w:rPr>
          <w:rFonts w:ascii="Calibri" w:hAnsi="Calibri" w:cs="Calibri"/>
          <w:sz w:val="20"/>
          <w:szCs w:val="20"/>
          <w:shd w:val="clear" w:color="auto" w:fill="FFFFFF"/>
          <w:lang w:val="en-GB"/>
        </w:rPr>
        <w:t xml:space="preserve"> </w:t>
      </w:r>
      <w:r w:rsidR="005950A6" w:rsidRPr="006A444C">
        <w:rPr>
          <w:rFonts w:ascii="Calibri" w:hAnsi="Calibri" w:cs="Calibri"/>
          <w:sz w:val="20"/>
          <w:szCs w:val="20"/>
          <w:shd w:val="clear" w:color="auto" w:fill="FFFFFF"/>
          <w:lang w:val="en-GB"/>
        </w:rPr>
        <w:t xml:space="preserve">Thus, flipping the </w:t>
      </w:r>
      <w:r w:rsidR="00E46130">
        <w:rPr>
          <w:rFonts w:ascii="Calibri" w:hAnsi="Calibri" w:cs="Calibri"/>
          <w:sz w:val="20"/>
          <w:szCs w:val="20"/>
          <w:shd w:val="clear" w:color="auto" w:fill="FFFFFF"/>
          <w:lang w:val="en-GB"/>
        </w:rPr>
        <w:t>archetype</w:t>
      </w:r>
      <w:r w:rsidR="005950A6" w:rsidRPr="006A444C">
        <w:rPr>
          <w:rFonts w:ascii="Calibri" w:hAnsi="Calibri" w:cs="Calibri"/>
          <w:sz w:val="20"/>
          <w:szCs w:val="20"/>
          <w:shd w:val="clear" w:color="auto" w:fill="FFFFFF"/>
          <w:lang w:val="en-GB"/>
        </w:rPr>
        <w:t xml:space="preserve"> of </w:t>
      </w:r>
      <w:r w:rsidR="005950A6" w:rsidRPr="006A444C">
        <w:rPr>
          <w:rFonts w:ascii="Calibri" w:hAnsi="Calibri" w:cs="Calibri"/>
          <w:i/>
          <w:iCs/>
          <w:sz w:val="20"/>
          <w:szCs w:val="20"/>
          <w:shd w:val="clear" w:color="auto" w:fill="FFFFFF"/>
          <w:lang w:val="en-GB"/>
        </w:rPr>
        <w:t>public data</w:t>
      </w:r>
      <w:r w:rsidR="00FE18D8" w:rsidRPr="006A444C">
        <w:rPr>
          <w:rFonts w:ascii="Calibri" w:hAnsi="Calibri" w:cs="Calibri"/>
          <w:i/>
          <w:iCs/>
          <w:sz w:val="20"/>
          <w:szCs w:val="20"/>
          <w:shd w:val="clear" w:color="auto" w:fill="FFFFFF"/>
          <w:lang w:val="en-GB"/>
        </w:rPr>
        <w:t>—</w:t>
      </w:r>
      <w:r w:rsidR="005950A6" w:rsidRPr="006A444C">
        <w:rPr>
          <w:rFonts w:ascii="Calibri" w:hAnsi="Calibri" w:cs="Calibri"/>
          <w:i/>
          <w:iCs/>
          <w:sz w:val="20"/>
          <w:szCs w:val="20"/>
          <w:shd w:val="clear" w:color="auto" w:fill="FFFFFF"/>
          <w:lang w:val="en-GB"/>
        </w:rPr>
        <w:t>private</w:t>
      </w:r>
      <w:r w:rsidR="00FE18D8" w:rsidRPr="006A444C">
        <w:rPr>
          <w:rFonts w:ascii="Calibri" w:hAnsi="Calibri" w:cs="Calibri"/>
          <w:i/>
          <w:iCs/>
          <w:sz w:val="20"/>
          <w:szCs w:val="20"/>
          <w:shd w:val="clear" w:color="auto" w:fill="FFFFFF"/>
          <w:lang w:val="en-GB"/>
        </w:rPr>
        <w:t xml:space="preserve"> </w:t>
      </w:r>
      <w:r w:rsidR="005950A6" w:rsidRPr="006A444C">
        <w:rPr>
          <w:rFonts w:ascii="Calibri" w:hAnsi="Calibri" w:cs="Calibri"/>
          <w:i/>
          <w:iCs/>
          <w:sz w:val="20"/>
          <w:szCs w:val="20"/>
          <w:shd w:val="clear" w:color="auto" w:fill="FFFFFF"/>
          <w:lang w:val="en-GB"/>
        </w:rPr>
        <w:t>model</w:t>
      </w:r>
      <w:r w:rsidR="005950A6" w:rsidRPr="006A444C">
        <w:rPr>
          <w:rFonts w:ascii="Calibri" w:hAnsi="Calibri" w:cs="Calibri"/>
          <w:sz w:val="20"/>
          <w:szCs w:val="20"/>
          <w:shd w:val="clear" w:color="auto" w:fill="FFFFFF"/>
          <w:lang w:val="en-GB"/>
        </w:rPr>
        <w:t xml:space="preserve"> to </w:t>
      </w:r>
      <w:r w:rsidR="005950A6" w:rsidRPr="006A444C">
        <w:rPr>
          <w:rFonts w:ascii="Calibri" w:hAnsi="Calibri" w:cs="Calibri"/>
          <w:i/>
          <w:iCs/>
          <w:sz w:val="20"/>
          <w:szCs w:val="20"/>
          <w:shd w:val="clear" w:color="auto" w:fill="FFFFFF"/>
          <w:lang w:val="en-GB"/>
        </w:rPr>
        <w:t>public model</w:t>
      </w:r>
      <w:r w:rsidR="00FE18D8" w:rsidRPr="006A444C">
        <w:rPr>
          <w:rFonts w:ascii="Calibri" w:hAnsi="Calibri" w:cs="Calibri"/>
          <w:i/>
          <w:iCs/>
          <w:sz w:val="20"/>
          <w:szCs w:val="20"/>
          <w:shd w:val="clear" w:color="auto" w:fill="FFFFFF"/>
          <w:lang w:val="en-GB"/>
        </w:rPr>
        <w:t>—</w:t>
      </w:r>
      <w:r w:rsidR="005950A6" w:rsidRPr="006A444C">
        <w:rPr>
          <w:rFonts w:ascii="Calibri" w:hAnsi="Calibri" w:cs="Calibri"/>
          <w:i/>
          <w:iCs/>
          <w:sz w:val="20"/>
          <w:szCs w:val="20"/>
          <w:shd w:val="clear" w:color="auto" w:fill="FFFFFF"/>
          <w:lang w:val="en-GB"/>
        </w:rPr>
        <w:t>private data</w:t>
      </w:r>
      <w:r w:rsidR="005950A6" w:rsidRPr="006A444C">
        <w:rPr>
          <w:rFonts w:ascii="Calibri" w:hAnsi="Calibri" w:cs="Calibri"/>
          <w:sz w:val="20"/>
          <w:szCs w:val="20"/>
          <w:shd w:val="clear" w:color="auto" w:fill="FFFFFF"/>
          <w:lang w:val="en-GB"/>
        </w:rPr>
        <w:t xml:space="preserve">. </w:t>
      </w:r>
    </w:p>
    <w:p w14:paraId="7D101500" w14:textId="77777777" w:rsidR="00E46130" w:rsidRPr="006A444C" w:rsidRDefault="00E46130" w:rsidP="00304ACE">
      <w:pPr>
        <w:jc w:val="both"/>
        <w:rPr>
          <w:rFonts w:ascii="Calibri" w:hAnsi="Calibri" w:cs="Calibri"/>
          <w:sz w:val="20"/>
          <w:szCs w:val="20"/>
          <w:shd w:val="clear" w:color="auto" w:fill="FFFFFF"/>
          <w:lang w:val="en-GB"/>
        </w:rPr>
      </w:pPr>
    </w:p>
    <w:p w14:paraId="541ECC84" w14:textId="3782B3C6" w:rsidR="006D603F" w:rsidRPr="006A444C" w:rsidRDefault="005950A6" w:rsidP="00304ACE">
      <w:pPr>
        <w:jc w:val="both"/>
        <w:rPr>
          <w:rFonts w:ascii="Calibri" w:hAnsi="Calibri" w:cs="Calibri"/>
          <w:sz w:val="20"/>
          <w:szCs w:val="20"/>
          <w:shd w:val="clear" w:color="auto" w:fill="FFFFFF"/>
          <w:lang w:val="en-GB"/>
        </w:rPr>
      </w:pPr>
      <w:r w:rsidRPr="006A444C">
        <w:rPr>
          <w:rFonts w:ascii="Calibri" w:hAnsi="Calibri" w:cs="Calibri"/>
          <w:b/>
          <w:bCs/>
          <w:sz w:val="20"/>
          <w:szCs w:val="20"/>
          <w:shd w:val="clear" w:color="auto" w:fill="FFFFFF"/>
          <w:lang w:val="en-GB"/>
        </w:rPr>
        <w:t>Figure 1</w:t>
      </w:r>
      <w:r w:rsidRPr="006A444C">
        <w:rPr>
          <w:rFonts w:ascii="Calibri" w:hAnsi="Calibri" w:cs="Calibri"/>
          <w:sz w:val="20"/>
          <w:szCs w:val="20"/>
          <w:shd w:val="clear" w:color="auto" w:fill="FFFFFF"/>
          <w:lang w:val="en-GB"/>
        </w:rPr>
        <w:t xml:space="preserve"> depicts the two forms of </w:t>
      </w:r>
      <w:r w:rsidR="008950F5">
        <w:rPr>
          <w:rFonts w:ascii="Calibri" w:hAnsi="Calibri" w:cs="Calibri"/>
          <w:sz w:val="20"/>
          <w:szCs w:val="20"/>
          <w:shd w:val="clear" w:color="auto" w:fill="FFFFFF"/>
          <w:lang w:val="en-GB"/>
        </w:rPr>
        <w:t>collaborative</w:t>
      </w:r>
      <w:r w:rsidRPr="006A444C">
        <w:rPr>
          <w:rFonts w:ascii="Calibri" w:hAnsi="Calibri" w:cs="Calibri"/>
          <w:sz w:val="20"/>
          <w:szCs w:val="20"/>
          <w:shd w:val="clear" w:color="auto" w:fill="FFFFFF"/>
          <w:lang w:val="en-GB"/>
        </w:rPr>
        <w:t xml:space="preserve"> learning, defined</w:t>
      </w:r>
      <w:r w:rsidR="007C23C7" w:rsidRPr="006A444C">
        <w:rPr>
          <w:rFonts w:ascii="Calibri" w:hAnsi="Calibri" w:cs="Calibri"/>
          <w:sz w:val="20"/>
          <w:szCs w:val="20"/>
          <w:shd w:val="clear" w:color="auto" w:fill="FFFFFF"/>
          <w:lang w:val="en-GB"/>
        </w:rPr>
        <w:t xml:space="preserve"> by</w:t>
      </w:r>
      <w:r w:rsidRPr="006A444C">
        <w:rPr>
          <w:rFonts w:ascii="Calibri" w:hAnsi="Calibri" w:cs="Calibri"/>
          <w:sz w:val="20"/>
          <w:szCs w:val="20"/>
          <w:shd w:val="clear" w:color="auto" w:fill="FFFFFF"/>
          <w:lang w:val="en-GB"/>
        </w:rPr>
        <w:t xml:space="preserve"> how the model updates are communicated and aggregated: either</w:t>
      </w:r>
      <w:r w:rsidR="006C0853" w:rsidRPr="006A444C">
        <w:rPr>
          <w:rFonts w:ascii="Calibri" w:hAnsi="Calibri" w:cs="Calibri"/>
          <w:sz w:val="20"/>
          <w:szCs w:val="20"/>
          <w:shd w:val="clear" w:color="auto" w:fill="FFFFFF"/>
          <w:lang w:val="en-GB"/>
        </w:rPr>
        <w:t xml:space="preserve"> coordinated by a central server</w:t>
      </w:r>
      <w:r w:rsidRPr="006A444C">
        <w:rPr>
          <w:rFonts w:ascii="Calibri" w:hAnsi="Calibri" w:cs="Calibri"/>
          <w:sz w:val="20"/>
          <w:szCs w:val="20"/>
          <w:lang w:val="en-GB"/>
        </w:rPr>
        <w:t xml:space="preserve"> </w:t>
      </w:r>
      <w:r w:rsidR="006C0853" w:rsidRPr="006A444C">
        <w:rPr>
          <w:rFonts w:ascii="Calibri" w:hAnsi="Calibri" w:cs="Calibri"/>
          <w:sz w:val="20"/>
          <w:szCs w:val="20"/>
          <w:shd w:val="clear" w:color="auto" w:fill="FFFFFF"/>
          <w:lang w:val="en-GB"/>
        </w:rPr>
        <w:t xml:space="preserve">(federated learning, </w:t>
      </w:r>
      <w:r w:rsidR="006C0853" w:rsidRPr="006A444C">
        <w:rPr>
          <w:rFonts w:ascii="Calibri" w:hAnsi="Calibri" w:cs="Calibri"/>
          <w:b/>
          <w:bCs/>
          <w:sz w:val="20"/>
          <w:szCs w:val="20"/>
          <w:shd w:val="clear" w:color="auto" w:fill="FFFFFF"/>
          <w:lang w:val="en-GB"/>
        </w:rPr>
        <w:t>F</w:t>
      </w:r>
      <w:r w:rsidR="00F3474B" w:rsidRPr="006A444C">
        <w:rPr>
          <w:rFonts w:ascii="Calibri" w:hAnsi="Calibri" w:cs="Calibri"/>
          <w:b/>
          <w:bCs/>
          <w:sz w:val="20"/>
          <w:szCs w:val="20"/>
          <w:shd w:val="clear" w:color="auto" w:fill="FFFFFF"/>
          <w:lang w:val="en-GB"/>
        </w:rPr>
        <w:t>ig 1a</w:t>
      </w:r>
      <w:r w:rsidR="006C0853" w:rsidRPr="006A444C">
        <w:rPr>
          <w:rFonts w:ascii="Calibri" w:hAnsi="Calibri" w:cs="Calibri"/>
          <w:sz w:val="20"/>
          <w:szCs w:val="20"/>
          <w:shd w:val="clear" w:color="auto" w:fill="FFFFFF"/>
          <w:lang w:val="en-GB"/>
        </w:rPr>
        <w:t xml:space="preserve">) or delegated to individual </w:t>
      </w:r>
      <w:r w:rsidR="008D2AF2" w:rsidRPr="006A444C">
        <w:rPr>
          <w:rFonts w:ascii="Calibri" w:hAnsi="Calibri" w:cs="Calibri"/>
          <w:sz w:val="20"/>
          <w:szCs w:val="20"/>
          <w:shd w:val="clear" w:color="auto" w:fill="FFFFFF"/>
          <w:lang w:val="en-GB"/>
        </w:rPr>
        <w:t>data owners</w:t>
      </w:r>
      <w:r w:rsidR="006C0853" w:rsidRPr="006A444C">
        <w:rPr>
          <w:rFonts w:ascii="Calibri" w:hAnsi="Calibri" w:cs="Calibri"/>
          <w:sz w:val="20"/>
          <w:szCs w:val="20"/>
          <w:shd w:val="clear" w:color="auto" w:fill="FFFFFF"/>
          <w:lang w:val="en-GB"/>
        </w:rPr>
        <w:t xml:space="preserve"> (decentrali</w:t>
      </w:r>
      <w:r w:rsidR="00F3474B" w:rsidRPr="006A444C">
        <w:rPr>
          <w:rFonts w:ascii="Calibri" w:hAnsi="Calibri" w:cs="Calibri"/>
          <w:sz w:val="20"/>
          <w:szCs w:val="20"/>
          <w:shd w:val="clear" w:color="auto" w:fill="FFFFFF"/>
          <w:lang w:val="en-GB"/>
        </w:rPr>
        <w:t>z</w:t>
      </w:r>
      <w:r w:rsidR="006C0853" w:rsidRPr="006A444C">
        <w:rPr>
          <w:rFonts w:ascii="Calibri" w:hAnsi="Calibri" w:cs="Calibri"/>
          <w:sz w:val="20"/>
          <w:szCs w:val="20"/>
          <w:shd w:val="clear" w:color="auto" w:fill="FFFFFF"/>
          <w:lang w:val="en-GB"/>
        </w:rPr>
        <w:t>ed learning</w:t>
      </w:r>
      <w:r w:rsidR="00F3474B" w:rsidRPr="006A444C">
        <w:rPr>
          <w:rFonts w:ascii="Calibri" w:hAnsi="Calibri" w:cs="Calibri"/>
          <w:sz w:val="20"/>
          <w:szCs w:val="20"/>
          <w:shd w:val="clear" w:color="auto" w:fill="FFFFFF"/>
          <w:lang w:val="en-GB"/>
        </w:rPr>
        <w:t xml:space="preserve"> </w:t>
      </w:r>
      <w:r w:rsidR="00F3474B" w:rsidRPr="006A444C">
        <w:rPr>
          <w:rFonts w:ascii="Calibri" w:hAnsi="Calibri" w:cs="Calibri"/>
          <w:b/>
          <w:bCs/>
          <w:sz w:val="20"/>
          <w:szCs w:val="20"/>
          <w:shd w:val="clear" w:color="auto" w:fill="FFFFFF"/>
          <w:lang w:val="en-GB"/>
        </w:rPr>
        <w:t>Fig 1b</w:t>
      </w:r>
      <w:r w:rsidR="006C0853" w:rsidRPr="006A444C">
        <w:rPr>
          <w:rFonts w:ascii="Calibri" w:hAnsi="Calibri" w:cs="Calibri"/>
          <w:sz w:val="20"/>
          <w:szCs w:val="20"/>
          <w:shd w:val="clear" w:color="auto" w:fill="FFFFFF"/>
          <w:lang w:val="en-GB"/>
        </w:rPr>
        <w:t xml:space="preserve">). </w:t>
      </w:r>
    </w:p>
    <w:p w14:paraId="4FFA7BFA" w14:textId="2294F15E" w:rsidR="005950A6" w:rsidRPr="006A444C" w:rsidRDefault="005950A6" w:rsidP="00304ACE">
      <w:pPr>
        <w:jc w:val="both"/>
        <w:rPr>
          <w:rFonts w:ascii="Calibri" w:hAnsi="Calibri" w:cs="Calibri"/>
          <w:sz w:val="20"/>
          <w:szCs w:val="20"/>
          <w:shd w:val="clear" w:color="auto" w:fill="FFFFFF"/>
          <w:lang w:val="en-GB"/>
        </w:rPr>
      </w:pPr>
    </w:p>
    <w:p w14:paraId="46FC574C" w14:textId="701BAAA8" w:rsidR="00B73BD9" w:rsidRPr="00AB0528" w:rsidRDefault="00E46130" w:rsidP="00304ACE">
      <w:pPr>
        <w:jc w:val="both"/>
        <w:rPr>
          <w:rFonts w:ascii="Calibri" w:hAnsi="Calibri" w:cs="Calibri"/>
          <w:color w:val="ED7D31" w:themeColor="accent2"/>
          <w:sz w:val="20"/>
          <w:szCs w:val="20"/>
          <w:shd w:val="clear" w:color="auto" w:fill="FFFFFF"/>
          <w:lang w:val="en-GB"/>
        </w:rPr>
      </w:pPr>
      <w:r w:rsidRPr="00AB0528">
        <w:rPr>
          <w:rFonts w:ascii="Calibri" w:hAnsi="Calibri" w:cs="Calibri"/>
          <w:b/>
          <w:bCs/>
          <w:color w:val="ED7D31" w:themeColor="accent2"/>
          <w:sz w:val="20"/>
          <w:szCs w:val="20"/>
          <w:shd w:val="clear" w:color="auto" w:fill="FFFFFF"/>
          <w:lang w:val="en-GB"/>
        </w:rPr>
        <w:t>Note to editor:</w:t>
      </w:r>
      <w:r w:rsidRPr="00AB0528">
        <w:rPr>
          <w:rFonts w:ascii="Calibri" w:hAnsi="Calibri" w:cs="Calibri"/>
          <w:color w:val="ED7D31" w:themeColor="accent2"/>
          <w:sz w:val="20"/>
          <w:szCs w:val="20"/>
          <w:shd w:val="clear" w:color="auto" w:fill="FFFFFF"/>
          <w:lang w:val="en-GB"/>
        </w:rPr>
        <w:t xml:space="preserve"> These are animated gifs (which may not work in a PDF generated by the submission process)</w:t>
      </w:r>
    </w:p>
    <w:p w14:paraId="706EF586" w14:textId="073FF891" w:rsidR="00E46130" w:rsidRPr="00AB0528" w:rsidRDefault="00E46130" w:rsidP="00304ACE">
      <w:pPr>
        <w:jc w:val="both"/>
        <w:rPr>
          <w:rFonts w:ascii="Calibri" w:hAnsi="Calibri" w:cs="Calibri"/>
          <w:color w:val="ED7D31" w:themeColor="accent2"/>
          <w:sz w:val="20"/>
          <w:szCs w:val="20"/>
          <w:shd w:val="clear" w:color="auto" w:fill="FFFFFF"/>
          <w:lang w:val="en-GB"/>
        </w:rPr>
      </w:pPr>
      <w:r w:rsidRPr="00AB0528">
        <w:rPr>
          <w:rFonts w:ascii="Calibri" w:hAnsi="Calibri" w:cs="Calibri"/>
          <w:color w:val="ED7D31" w:themeColor="accent2"/>
          <w:sz w:val="20"/>
          <w:szCs w:val="20"/>
          <w:shd w:val="clear" w:color="auto" w:fill="FFFFFF"/>
          <w:lang w:val="en-GB"/>
        </w:rPr>
        <w:t xml:space="preserve">If they are not animated, please see the figures here: </w:t>
      </w:r>
      <w:hyperlink r:id="rId6" w:anchor="/information" w:history="1">
        <w:r w:rsidRPr="00AB0528">
          <w:rPr>
            <w:rStyle w:val="Hyperlink"/>
            <w:rFonts w:ascii="Calibri" w:hAnsi="Calibri" w:cs="Calibri"/>
            <w:color w:val="ED7D31" w:themeColor="accent2"/>
            <w:sz w:val="20"/>
            <w:szCs w:val="20"/>
            <w:shd w:val="clear" w:color="auto" w:fill="FFFFFF"/>
            <w:lang w:val="en-GB"/>
          </w:rPr>
          <w:t>https://epfml.github.io/disco/#/information</w:t>
        </w:r>
      </w:hyperlink>
      <w:r w:rsidRPr="00AB0528">
        <w:rPr>
          <w:rFonts w:ascii="Calibri" w:hAnsi="Calibri" w:cs="Calibri"/>
          <w:color w:val="ED7D31" w:themeColor="accent2"/>
          <w:sz w:val="20"/>
          <w:szCs w:val="20"/>
          <w:shd w:val="clear" w:color="auto" w:fill="FFFFFF"/>
          <w:lang w:val="en-GB"/>
        </w:rPr>
        <w:t xml:space="preserve"> </w:t>
      </w:r>
    </w:p>
    <w:p w14:paraId="33908D5A" w14:textId="4EAC4646" w:rsidR="00B73BD9" w:rsidRDefault="00B73BD9" w:rsidP="00304ACE">
      <w:pPr>
        <w:jc w:val="both"/>
        <w:rPr>
          <w:rFonts w:ascii="Calibri" w:hAnsi="Calibri" w:cs="Calibri"/>
          <w:sz w:val="20"/>
          <w:szCs w:val="20"/>
          <w:shd w:val="clear" w:color="auto" w:fill="FFFFFF"/>
          <w:lang w:val="en-GB"/>
        </w:rPr>
      </w:pPr>
    </w:p>
    <w:p w14:paraId="4210C8B7" w14:textId="4D57D93E" w:rsidR="00661D22" w:rsidRDefault="00661D22" w:rsidP="00304ACE">
      <w:pPr>
        <w:jc w:val="both"/>
        <w:rPr>
          <w:rFonts w:ascii="Calibri" w:hAnsi="Calibri" w:cs="Calibri"/>
          <w:sz w:val="20"/>
          <w:szCs w:val="20"/>
          <w:shd w:val="clear" w:color="auto" w:fill="FFFFFF"/>
          <w:lang w:val="en-GB"/>
        </w:rPr>
      </w:pPr>
    </w:p>
    <w:p w14:paraId="3E35F89D" w14:textId="378F77C0" w:rsidR="00741052" w:rsidRDefault="00741052" w:rsidP="00304ACE">
      <w:pPr>
        <w:jc w:val="both"/>
        <w:rPr>
          <w:rFonts w:ascii="Calibri" w:hAnsi="Calibri" w:cs="Calibri"/>
          <w:sz w:val="20"/>
          <w:szCs w:val="20"/>
          <w:shd w:val="clear" w:color="auto" w:fill="FFFFFF"/>
          <w:lang w:val="en-GB"/>
        </w:rPr>
      </w:pPr>
    </w:p>
    <w:p w14:paraId="4E12FA35" w14:textId="475AC5DF" w:rsidR="00F3474B" w:rsidRPr="006A444C" w:rsidRDefault="00F3474B" w:rsidP="002034D9">
      <w:pPr>
        <w:jc w:val="both"/>
        <w:rPr>
          <w:rFonts w:cstheme="minorHAnsi"/>
          <w:b/>
          <w:bCs/>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3474B" w:rsidRPr="0031037A" w14:paraId="7DBB160E" w14:textId="77777777" w:rsidTr="00F3474B">
        <w:tc>
          <w:tcPr>
            <w:tcW w:w="4508" w:type="dxa"/>
          </w:tcPr>
          <w:p w14:paraId="56252EE9" w14:textId="795B546B" w:rsidR="00F3474B" w:rsidRPr="0031037A" w:rsidRDefault="00F3474B" w:rsidP="002034D9">
            <w:pPr>
              <w:jc w:val="both"/>
              <w:rPr>
                <w:rFonts w:ascii="Calibri" w:hAnsi="Calibri" w:cs="Calibri"/>
                <w:b/>
                <w:bCs/>
                <w:sz w:val="16"/>
                <w:szCs w:val="16"/>
                <w:lang w:val="en-GB"/>
              </w:rPr>
            </w:pPr>
            <w:r w:rsidRPr="0031037A">
              <w:rPr>
                <w:rFonts w:ascii="Calibri" w:hAnsi="Calibri" w:cs="Calibri"/>
                <w:b/>
                <w:bCs/>
                <w:sz w:val="16"/>
                <w:szCs w:val="16"/>
                <w:lang w:val="en-GB"/>
              </w:rPr>
              <w:t xml:space="preserve">a.  </w:t>
            </w:r>
            <w:r w:rsidRPr="0031037A">
              <w:rPr>
                <w:rFonts w:ascii="Calibri" w:hAnsi="Calibri" w:cs="Calibri"/>
                <w:sz w:val="16"/>
                <w:szCs w:val="16"/>
                <w:lang w:val="en-GB"/>
              </w:rPr>
              <w:t>Federated Learning</w:t>
            </w:r>
          </w:p>
        </w:tc>
        <w:tc>
          <w:tcPr>
            <w:tcW w:w="4508" w:type="dxa"/>
          </w:tcPr>
          <w:p w14:paraId="6B858E90" w14:textId="3BE0112E" w:rsidR="00F3474B" w:rsidRPr="0031037A" w:rsidRDefault="00F3474B" w:rsidP="002034D9">
            <w:pPr>
              <w:jc w:val="both"/>
              <w:rPr>
                <w:rFonts w:ascii="Calibri" w:hAnsi="Calibri" w:cs="Calibri"/>
                <w:b/>
                <w:bCs/>
                <w:sz w:val="16"/>
                <w:szCs w:val="16"/>
                <w:lang w:val="en-GB"/>
              </w:rPr>
            </w:pPr>
            <w:r w:rsidRPr="0031037A">
              <w:rPr>
                <w:rFonts w:ascii="Calibri" w:hAnsi="Calibri" w:cs="Calibri"/>
                <w:b/>
                <w:bCs/>
                <w:sz w:val="16"/>
                <w:szCs w:val="16"/>
                <w:lang w:val="en-GB"/>
              </w:rPr>
              <w:t xml:space="preserve">b.  </w:t>
            </w:r>
            <w:r w:rsidRPr="0031037A">
              <w:rPr>
                <w:rFonts w:ascii="Calibri" w:hAnsi="Calibri" w:cs="Calibri"/>
                <w:sz w:val="16"/>
                <w:szCs w:val="16"/>
                <w:lang w:val="en-GB"/>
              </w:rPr>
              <w:t>Decentralized Learning</w:t>
            </w:r>
          </w:p>
        </w:tc>
      </w:tr>
      <w:tr w:rsidR="00F3474B" w:rsidRPr="006A444C" w14:paraId="17065C7A" w14:textId="77777777" w:rsidTr="00F3474B">
        <w:tc>
          <w:tcPr>
            <w:tcW w:w="4508" w:type="dxa"/>
          </w:tcPr>
          <w:p w14:paraId="0D4A1F16" w14:textId="7E453BF0" w:rsidR="00F3474B" w:rsidRPr="006A444C" w:rsidRDefault="00F3474B" w:rsidP="002034D9">
            <w:pPr>
              <w:jc w:val="both"/>
              <w:rPr>
                <w:rFonts w:cstheme="minorHAnsi"/>
                <w:b/>
                <w:bCs/>
                <w:sz w:val="16"/>
                <w:szCs w:val="16"/>
                <w:lang w:val="en-GB"/>
              </w:rPr>
            </w:pPr>
            <w:r w:rsidRPr="006A444C">
              <w:rPr>
                <w:rFonts w:cstheme="minorHAnsi"/>
                <w:b/>
                <w:bCs/>
                <w:sz w:val="16"/>
                <w:szCs w:val="16"/>
                <w:lang w:val="en-GB"/>
              </w:rPr>
              <w:fldChar w:fldCharType="begin"/>
            </w:r>
            <w:r w:rsidRPr="006A444C">
              <w:rPr>
                <w:rFonts w:cstheme="minorHAnsi"/>
                <w:b/>
                <w:bCs/>
                <w:sz w:val="16"/>
                <w:szCs w:val="16"/>
                <w:lang w:val="en-GB"/>
              </w:rPr>
              <w:instrText xml:space="preserve"> INCLUDEPICTURE "https://epfml.github.io/disco/img/federated_render.a5429e9c.gif" \* MERGEFORMATINET </w:instrText>
            </w:r>
            <w:r w:rsidRPr="006A444C">
              <w:rPr>
                <w:rFonts w:cstheme="minorHAnsi"/>
                <w:b/>
                <w:bCs/>
                <w:sz w:val="16"/>
                <w:szCs w:val="16"/>
                <w:lang w:val="en-GB"/>
              </w:rPr>
              <w:fldChar w:fldCharType="separate"/>
            </w:r>
            <w:r w:rsidRPr="006A444C">
              <w:rPr>
                <w:rFonts w:cstheme="minorHAnsi"/>
                <w:b/>
                <w:bCs/>
                <w:noProof/>
                <w:sz w:val="16"/>
                <w:szCs w:val="16"/>
                <w:lang w:val="en-GB"/>
              </w:rPr>
              <w:drawing>
                <wp:inline distT="0" distB="0" distL="0" distR="0" wp14:anchorId="41195169" wp14:editId="5A7DD1AA">
                  <wp:extent cx="2880638" cy="1620000"/>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638" cy="1620000"/>
                          </a:xfrm>
                          <a:prstGeom prst="rect">
                            <a:avLst/>
                          </a:prstGeom>
                          <a:noFill/>
                          <a:ln>
                            <a:noFill/>
                          </a:ln>
                        </pic:spPr>
                      </pic:pic>
                    </a:graphicData>
                  </a:graphic>
                </wp:inline>
              </w:drawing>
            </w:r>
            <w:r w:rsidRPr="006A444C">
              <w:rPr>
                <w:rFonts w:cstheme="minorHAnsi"/>
                <w:b/>
                <w:bCs/>
                <w:sz w:val="16"/>
                <w:szCs w:val="16"/>
                <w:lang w:val="en-GB"/>
              </w:rPr>
              <w:fldChar w:fldCharType="end"/>
            </w:r>
          </w:p>
        </w:tc>
        <w:tc>
          <w:tcPr>
            <w:tcW w:w="4508" w:type="dxa"/>
          </w:tcPr>
          <w:p w14:paraId="6F97362D" w14:textId="44E39DAB" w:rsidR="00F3474B" w:rsidRPr="006A444C" w:rsidRDefault="00F3474B" w:rsidP="002034D9">
            <w:pPr>
              <w:jc w:val="both"/>
              <w:rPr>
                <w:rFonts w:cstheme="minorHAnsi"/>
                <w:b/>
                <w:bCs/>
                <w:sz w:val="16"/>
                <w:szCs w:val="16"/>
                <w:lang w:val="en-GB"/>
              </w:rPr>
            </w:pPr>
            <w:r w:rsidRPr="006A444C">
              <w:rPr>
                <w:rFonts w:cstheme="minorHAnsi"/>
                <w:b/>
                <w:bCs/>
                <w:sz w:val="16"/>
                <w:szCs w:val="16"/>
                <w:lang w:val="en-GB"/>
              </w:rPr>
              <w:fldChar w:fldCharType="begin"/>
            </w:r>
            <w:r w:rsidRPr="006A444C">
              <w:rPr>
                <w:rFonts w:cstheme="minorHAnsi"/>
                <w:b/>
                <w:bCs/>
                <w:sz w:val="16"/>
                <w:szCs w:val="16"/>
                <w:lang w:val="en-GB"/>
              </w:rPr>
              <w:instrText xml:space="preserve"> INCLUDEPICTURE "https://epfml.github.io/disco/img/decentralized_render.241fcac1.gif" \* MERGEFORMATINET </w:instrText>
            </w:r>
            <w:r w:rsidRPr="006A444C">
              <w:rPr>
                <w:rFonts w:cstheme="minorHAnsi"/>
                <w:b/>
                <w:bCs/>
                <w:sz w:val="16"/>
                <w:szCs w:val="16"/>
                <w:lang w:val="en-GB"/>
              </w:rPr>
              <w:fldChar w:fldCharType="separate"/>
            </w:r>
            <w:r w:rsidRPr="006A444C">
              <w:rPr>
                <w:rFonts w:cstheme="minorHAnsi"/>
                <w:b/>
                <w:bCs/>
                <w:noProof/>
                <w:sz w:val="16"/>
                <w:szCs w:val="16"/>
                <w:lang w:val="en-GB"/>
              </w:rPr>
              <w:drawing>
                <wp:inline distT="0" distB="0" distL="0" distR="0" wp14:anchorId="6B247B8A" wp14:editId="0D055668">
                  <wp:extent cx="2880638" cy="1620000"/>
                  <wp:effectExtent l="0" t="0" r="254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638" cy="1620000"/>
                          </a:xfrm>
                          <a:prstGeom prst="rect">
                            <a:avLst/>
                          </a:prstGeom>
                          <a:noFill/>
                          <a:ln>
                            <a:noFill/>
                          </a:ln>
                        </pic:spPr>
                      </pic:pic>
                    </a:graphicData>
                  </a:graphic>
                </wp:inline>
              </w:drawing>
            </w:r>
            <w:r w:rsidRPr="006A444C">
              <w:rPr>
                <w:rFonts w:cstheme="minorHAnsi"/>
                <w:b/>
                <w:bCs/>
                <w:sz w:val="16"/>
                <w:szCs w:val="16"/>
                <w:lang w:val="en-GB"/>
              </w:rPr>
              <w:fldChar w:fldCharType="end"/>
            </w:r>
          </w:p>
        </w:tc>
      </w:tr>
      <w:tr w:rsidR="00F3474B" w:rsidRPr="0031037A" w14:paraId="3B118FF5" w14:textId="77777777" w:rsidTr="00D44638">
        <w:tc>
          <w:tcPr>
            <w:tcW w:w="9016" w:type="dxa"/>
            <w:gridSpan w:val="2"/>
          </w:tcPr>
          <w:p w14:paraId="6C7AB8D4" w14:textId="2C378953" w:rsidR="00F3474B" w:rsidRPr="0031037A" w:rsidRDefault="00F3474B" w:rsidP="002034D9">
            <w:pPr>
              <w:jc w:val="both"/>
              <w:rPr>
                <w:rFonts w:ascii="Calibri" w:hAnsi="Calibri" w:cs="Calibri"/>
                <w:sz w:val="16"/>
                <w:szCs w:val="16"/>
                <w:lang w:val="en-GB"/>
              </w:rPr>
            </w:pPr>
            <w:r w:rsidRPr="0031037A">
              <w:rPr>
                <w:rFonts w:ascii="Calibri" w:hAnsi="Calibri" w:cs="Calibri"/>
                <w:b/>
                <w:bCs/>
                <w:sz w:val="16"/>
                <w:szCs w:val="16"/>
                <w:lang w:val="en-GB"/>
              </w:rPr>
              <w:t xml:space="preserve">Figure 1. </w:t>
            </w:r>
            <w:r w:rsidRPr="0031037A">
              <w:rPr>
                <w:rFonts w:ascii="Calibri" w:hAnsi="Calibri" w:cs="Calibri"/>
                <w:sz w:val="16"/>
                <w:szCs w:val="16"/>
                <w:lang w:val="en-GB"/>
              </w:rPr>
              <w:t xml:space="preserve">The different communication strategies of </w:t>
            </w:r>
            <w:r w:rsidR="00E846BB" w:rsidRPr="0031037A">
              <w:rPr>
                <w:rFonts w:ascii="Calibri" w:hAnsi="Calibri" w:cs="Calibri"/>
                <w:sz w:val="16"/>
                <w:szCs w:val="16"/>
                <w:lang w:val="en-GB"/>
              </w:rPr>
              <w:t xml:space="preserve">collaborative </w:t>
            </w:r>
            <w:r w:rsidRPr="0031037A">
              <w:rPr>
                <w:rFonts w:ascii="Calibri" w:hAnsi="Calibri" w:cs="Calibri"/>
                <w:sz w:val="16"/>
                <w:szCs w:val="16"/>
                <w:lang w:val="en-GB"/>
              </w:rPr>
              <w:t xml:space="preserve">learning </w:t>
            </w:r>
            <w:r w:rsidR="007C23C7" w:rsidRPr="0031037A">
              <w:rPr>
                <w:rFonts w:ascii="Calibri" w:hAnsi="Calibri" w:cs="Calibri"/>
                <w:sz w:val="16"/>
                <w:szCs w:val="16"/>
                <w:lang w:val="en-GB"/>
              </w:rPr>
              <w:t xml:space="preserve">where models are shared to each user and then updates are either communicated to </w:t>
            </w:r>
            <w:r w:rsidR="007C23C7" w:rsidRPr="0031037A">
              <w:rPr>
                <w:rFonts w:ascii="Calibri" w:hAnsi="Calibri" w:cs="Calibri"/>
                <w:b/>
                <w:bCs/>
                <w:sz w:val="16"/>
                <w:szCs w:val="16"/>
                <w:lang w:val="en-GB"/>
              </w:rPr>
              <w:t>(a)</w:t>
            </w:r>
            <w:r w:rsidR="007C23C7" w:rsidRPr="0031037A">
              <w:rPr>
                <w:rFonts w:ascii="Calibri" w:hAnsi="Calibri" w:cs="Calibri"/>
                <w:sz w:val="16"/>
                <w:szCs w:val="16"/>
                <w:lang w:val="en-GB"/>
              </w:rPr>
              <w:t xml:space="preserve"> a central server for aggregation or </w:t>
            </w:r>
            <w:r w:rsidR="007C23C7" w:rsidRPr="0031037A">
              <w:rPr>
                <w:rFonts w:ascii="Calibri" w:hAnsi="Calibri" w:cs="Calibri"/>
                <w:b/>
                <w:bCs/>
                <w:sz w:val="16"/>
                <w:szCs w:val="16"/>
                <w:lang w:val="en-GB"/>
              </w:rPr>
              <w:t>(b)</w:t>
            </w:r>
            <w:r w:rsidR="007C23C7" w:rsidRPr="0031037A">
              <w:rPr>
                <w:rFonts w:ascii="Calibri" w:hAnsi="Calibri" w:cs="Calibri"/>
                <w:sz w:val="16"/>
                <w:szCs w:val="16"/>
                <w:lang w:val="en-GB"/>
              </w:rPr>
              <w:t xml:space="preserve"> directly between users. From </w:t>
            </w:r>
            <w:hyperlink r:id="rId9" w:history="1">
              <w:r w:rsidR="002D69A7" w:rsidRPr="0031037A">
                <w:rPr>
                  <w:rStyle w:val="Hyperlink"/>
                  <w:rFonts w:ascii="Calibri" w:hAnsi="Calibri" w:cs="Calibri"/>
                  <w:sz w:val="16"/>
                  <w:szCs w:val="16"/>
                  <w:lang w:val="en-GB"/>
                </w:rPr>
                <w:t>https://epfml.github.io/disco/#</w:t>
              </w:r>
            </w:hyperlink>
            <w:r w:rsidR="002D69A7" w:rsidRPr="0031037A">
              <w:rPr>
                <w:rFonts w:ascii="Calibri" w:hAnsi="Calibri" w:cs="Calibri"/>
                <w:sz w:val="16"/>
                <w:szCs w:val="16"/>
                <w:lang w:val="en-GB"/>
              </w:rPr>
              <w:t xml:space="preserve"> </w:t>
            </w:r>
          </w:p>
        </w:tc>
      </w:tr>
    </w:tbl>
    <w:p w14:paraId="1BD547CD" w14:textId="19942497" w:rsidR="00F3474B" w:rsidRPr="006A444C" w:rsidRDefault="00F3474B" w:rsidP="002034D9">
      <w:pPr>
        <w:jc w:val="both"/>
        <w:rPr>
          <w:lang w:val="en-GB"/>
        </w:rPr>
      </w:pPr>
    </w:p>
    <w:p w14:paraId="5F9A8B52" w14:textId="2B1FB54E" w:rsidR="005D7C5C" w:rsidRPr="006A444C" w:rsidRDefault="005D7C5C"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Both federated and decentralized learning </w:t>
      </w:r>
      <w:r w:rsidR="004E2A2C">
        <w:rPr>
          <w:rFonts w:ascii="Calibri" w:hAnsi="Calibri" w:cs="Calibri"/>
          <w:sz w:val="20"/>
          <w:szCs w:val="20"/>
          <w:shd w:val="clear" w:color="auto" w:fill="FFFFFF"/>
          <w:lang w:val="en-GB"/>
        </w:rPr>
        <w:t>have become</w:t>
      </w:r>
      <w:r w:rsidRPr="006A444C">
        <w:rPr>
          <w:rFonts w:ascii="Calibri" w:hAnsi="Calibri" w:cs="Calibri"/>
          <w:sz w:val="20"/>
          <w:szCs w:val="20"/>
          <w:shd w:val="clear" w:color="auto" w:fill="FFFFFF"/>
          <w:lang w:val="en-GB"/>
        </w:rPr>
        <w:t xml:space="preserve"> well-established</w:t>
      </w:r>
      <w:r w:rsidR="004E2A2C">
        <w:rPr>
          <w:rFonts w:ascii="Calibri" w:hAnsi="Calibri" w:cs="Calibri"/>
          <w:sz w:val="20"/>
          <w:szCs w:val="20"/>
          <w:shd w:val="clear" w:color="auto" w:fill="FFFFFF"/>
          <w:lang w:val="en-GB"/>
        </w:rPr>
        <w:t xml:space="preserve"> in over 20’000 recent scientific publications and are already deployed in industry at scale. These techniques </w:t>
      </w:r>
      <w:r w:rsidRPr="006A444C">
        <w:rPr>
          <w:rFonts w:ascii="Calibri" w:hAnsi="Calibri" w:cs="Calibri"/>
          <w:sz w:val="20"/>
          <w:szCs w:val="20"/>
          <w:shd w:val="clear" w:color="auto" w:fill="FFFFFF"/>
          <w:lang w:val="en-GB"/>
        </w:rPr>
        <w:t xml:space="preserve">reliably replicate results learned </w:t>
      </w:r>
      <w:r w:rsidR="0052649E">
        <w:rPr>
          <w:rFonts w:ascii="Calibri" w:hAnsi="Calibri" w:cs="Calibri"/>
          <w:sz w:val="20"/>
          <w:szCs w:val="20"/>
          <w:shd w:val="clear" w:color="auto" w:fill="FFFFFF"/>
          <w:lang w:val="en-GB"/>
        </w:rPr>
        <w:t>from</w:t>
      </w:r>
      <w:r w:rsidR="0052649E"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centralized, shared data</w:t>
      </w:r>
      <w:r w:rsidR="00321036" w:rsidRPr="006A444C">
        <w:rPr>
          <w:rFonts w:ascii="Calibri" w:hAnsi="Calibri" w:cs="Calibri"/>
          <w:sz w:val="20"/>
          <w:szCs w:val="20"/>
          <w:shd w:val="clear" w:color="auto" w:fill="FFFFFF"/>
          <w:lang w:val="en-GB"/>
        </w:rPr>
        <w:t>. The models learned can range in complexity from logistic regression</w:t>
      </w:r>
      <w:r w:rsidR="001A5B72" w:rsidRPr="006A444C">
        <w:rPr>
          <w:rFonts w:ascii="Calibri" w:hAnsi="Calibri" w:cs="Calibri"/>
          <w:sz w:val="20"/>
          <w:szCs w:val="20"/>
          <w:shd w:val="clear" w:color="auto" w:fill="FFFFFF"/>
          <w:lang w:val="en-GB"/>
        </w:rPr>
        <w:t xml:space="preserve"> on tabular data</w:t>
      </w:r>
      <w:r w:rsidR="00321036" w:rsidRPr="006A444C">
        <w:rPr>
          <w:rFonts w:ascii="Calibri" w:hAnsi="Calibri" w:cs="Calibri"/>
          <w:sz w:val="20"/>
          <w:szCs w:val="20"/>
          <w:shd w:val="clear" w:color="auto" w:fill="FFFFFF"/>
          <w:lang w:val="en-GB"/>
        </w:rPr>
        <w:t xml:space="preserve"> to deep </w:t>
      </w:r>
      <w:r w:rsidR="00786C52">
        <w:rPr>
          <w:rFonts w:ascii="Calibri" w:hAnsi="Calibri" w:cs="Calibri"/>
          <w:sz w:val="20"/>
          <w:szCs w:val="20"/>
          <w:shd w:val="clear" w:color="auto" w:fill="FFFFFF"/>
          <w:lang w:val="en-GB"/>
        </w:rPr>
        <w:t>neural</w:t>
      </w:r>
      <w:r w:rsidR="00786C52" w:rsidRPr="006A444C">
        <w:rPr>
          <w:rFonts w:ascii="Calibri" w:hAnsi="Calibri" w:cs="Calibri"/>
          <w:sz w:val="20"/>
          <w:szCs w:val="20"/>
          <w:shd w:val="clear" w:color="auto" w:fill="FFFFFF"/>
          <w:lang w:val="en-GB"/>
        </w:rPr>
        <w:t xml:space="preserve"> </w:t>
      </w:r>
      <w:r w:rsidR="00321036" w:rsidRPr="006A444C">
        <w:rPr>
          <w:rFonts w:ascii="Calibri" w:hAnsi="Calibri" w:cs="Calibri"/>
          <w:sz w:val="20"/>
          <w:szCs w:val="20"/>
          <w:shd w:val="clear" w:color="auto" w:fill="FFFFFF"/>
          <w:lang w:val="en-GB"/>
        </w:rPr>
        <w:t>networks on</w:t>
      </w:r>
      <w:r w:rsidR="00786C52">
        <w:rPr>
          <w:rFonts w:ascii="Calibri" w:hAnsi="Calibri" w:cs="Calibri"/>
          <w:sz w:val="20"/>
          <w:szCs w:val="20"/>
          <w:shd w:val="clear" w:color="auto" w:fill="FFFFFF"/>
          <w:lang w:val="en-GB"/>
        </w:rPr>
        <w:t xml:space="preserve"> any data modalit</w:t>
      </w:r>
      <w:r w:rsidR="0031037A">
        <w:rPr>
          <w:rFonts w:ascii="Calibri" w:hAnsi="Calibri" w:cs="Calibri"/>
          <w:sz w:val="20"/>
          <w:szCs w:val="20"/>
          <w:shd w:val="clear" w:color="auto" w:fill="FFFFFF"/>
          <w:lang w:val="en-GB"/>
        </w:rPr>
        <w:t>y</w:t>
      </w:r>
      <w:r w:rsidR="00786C52">
        <w:rPr>
          <w:rFonts w:ascii="Calibri" w:hAnsi="Calibri" w:cs="Calibri"/>
          <w:sz w:val="20"/>
          <w:szCs w:val="20"/>
          <w:shd w:val="clear" w:color="auto" w:fill="FFFFFF"/>
          <w:lang w:val="en-GB"/>
        </w:rPr>
        <w:t>, such as</w:t>
      </w:r>
      <w:r w:rsidR="00321036" w:rsidRPr="006A444C">
        <w:rPr>
          <w:rFonts w:ascii="Calibri" w:hAnsi="Calibri" w:cs="Calibri"/>
          <w:sz w:val="20"/>
          <w:szCs w:val="20"/>
          <w:shd w:val="clear" w:color="auto" w:fill="FFFFFF"/>
          <w:lang w:val="en-GB"/>
        </w:rPr>
        <w:t xml:space="preserve"> images</w:t>
      </w:r>
      <w:r w:rsidR="00786C52">
        <w:rPr>
          <w:rFonts w:ascii="Calibri" w:hAnsi="Calibri" w:cs="Calibri"/>
          <w:sz w:val="20"/>
          <w:szCs w:val="20"/>
          <w:shd w:val="clear" w:color="auto" w:fill="FFFFFF"/>
          <w:lang w:val="en-GB"/>
        </w:rPr>
        <w:t>, text</w:t>
      </w:r>
      <w:r w:rsidR="0091785A">
        <w:rPr>
          <w:rFonts w:ascii="Calibri" w:hAnsi="Calibri" w:cs="Calibri"/>
          <w:sz w:val="20"/>
          <w:szCs w:val="20"/>
          <w:shd w:val="clear" w:color="auto" w:fill="FFFFFF"/>
          <w:lang w:val="en-GB"/>
        </w:rPr>
        <w:t>,</w:t>
      </w:r>
      <w:r w:rsidR="00321036" w:rsidRPr="006A444C">
        <w:rPr>
          <w:rFonts w:ascii="Calibri" w:hAnsi="Calibri" w:cs="Calibri"/>
          <w:sz w:val="20"/>
          <w:szCs w:val="20"/>
          <w:shd w:val="clear" w:color="auto" w:fill="FFFFFF"/>
          <w:lang w:val="en-GB"/>
        </w:rPr>
        <w:t xml:space="preserve"> </w:t>
      </w:r>
      <w:r w:rsidR="004E2A2C">
        <w:rPr>
          <w:rFonts w:ascii="Calibri" w:hAnsi="Calibri" w:cs="Calibri"/>
          <w:sz w:val="20"/>
          <w:szCs w:val="20"/>
          <w:shd w:val="clear" w:color="auto" w:fill="FFFFFF"/>
          <w:lang w:val="en-GB"/>
        </w:rPr>
        <w:t>or</w:t>
      </w:r>
      <w:r w:rsidR="00321036" w:rsidRPr="006A444C">
        <w:rPr>
          <w:rFonts w:ascii="Calibri" w:hAnsi="Calibri" w:cs="Calibri"/>
          <w:sz w:val="20"/>
          <w:szCs w:val="20"/>
          <w:shd w:val="clear" w:color="auto" w:fill="FFFFFF"/>
          <w:lang w:val="en-GB"/>
        </w:rPr>
        <w:t xml:space="preserve"> sound.</w:t>
      </w:r>
    </w:p>
    <w:p w14:paraId="6F5F2DAF" w14:textId="41E32CE0" w:rsidR="001A5B72" w:rsidRPr="006A444C" w:rsidRDefault="001A5B72" w:rsidP="00304ACE">
      <w:pPr>
        <w:jc w:val="both"/>
        <w:rPr>
          <w:rFonts w:ascii="Calibri" w:hAnsi="Calibri" w:cs="Calibri"/>
          <w:sz w:val="20"/>
          <w:szCs w:val="20"/>
          <w:shd w:val="clear" w:color="auto" w:fill="FFFFFF"/>
          <w:lang w:val="en-GB"/>
        </w:rPr>
      </w:pPr>
    </w:p>
    <w:p w14:paraId="25C83FE4" w14:textId="40ED55D4" w:rsidR="0091785A" w:rsidRDefault="00E95877"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This is particularly </w:t>
      </w:r>
      <w:r w:rsidR="00E46130">
        <w:rPr>
          <w:rFonts w:ascii="Calibri" w:hAnsi="Calibri" w:cs="Calibri"/>
          <w:sz w:val="20"/>
          <w:szCs w:val="20"/>
          <w:shd w:val="clear" w:color="auto" w:fill="FFFFFF"/>
          <w:lang w:val="en-GB"/>
        </w:rPr>
        <w:t>practice-changing</w:t>
      </w:r>
      <w:r w:rsidRPr="006A444C">
        <w:rPr>
          <w:rFonts w:ascii="Calibri" w:hAnsi="Calibri" w:cs="Calibri"/>
          <w:sz w:val="20"/>
          <w:szCs w:val="20"/>
          <w:shd w:val="clear" w:color="auto" w:fill="FFFFFF"/>
          <w:lang w:val="en-GB"/>
        </w:rPr>
        <w:t xml:space="preserve">, as it provides an unprecedented level of control </w:t>
      </w:r>
      <w:r w:rsidR="0065302A">
        <w:rPr>
          <w:rFonts w:ascii="Calibri" w:hAnsi="Calibri" w:cs="Calibri"/>
          <w:sz w:val="20"/>
          <w:szCs w:val="20"/>
          <w:shd w:val="clear" w:color="auto" w:fill="FFFFFF"/>
          <w:lang w:val="en-GB"/>
        </w:rPr>
        <w:t>over</w:t>
      </w:r>
      <w:r w:rsidRPr="006A444C">
        <w:rPr>
          <w:rFonts w:ascii="Calibri" w:hAnsi="Calibri" w:cs="Calibri"/>
          <w:sz w:val="20"/>
          <w:szCs w:val="20"/>
          <w:shd w:val="clear" w:color="auto" w:fill="FFFFFF"/>
          <w:lang w:val="en-GB"/>
        </w:rPr>
        <w:t xml:space="preserve"> the ownership, use</w:t>
      </w:r>
      <w:r w:rsidR="0065302A">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and sovereignty of the data</w:t>
      </w:r>
      <w:r w:rsidR="00A6422C" w:rsidRPr="006A444C">
        <w:rPr>
          <w:rFonts w:ascii="Calibri" w:hAnsi="Calibri" w:cs="Calibri"/>
          <w:sz w:val="20"/>
          <w:szCs w:val="20"/>
          <w:shd w:val="clear" w:color="auto" w:fill="FFFFFF"/>
          <w:lang w:val="en-GB"/>
        </w:rPr>
        <w:t xml:space="preserve"> which can be updated in real-time</w:t>
      </w:r>
      <w:r w:rsidRPr="006A444C">
        <w:rPr>
          <w:rFonts w:ascii="Calibri" w:hAnsi="Calibri" w:cs="Calibri"/>
          <w:sz w:val="20"/>
          <w:szCs w:val="20"/>
          <w:shd w:val="clear" w:color="auto" w:fill="FFFFFF"/>
          <w:lang w:val="en-GB"/>
        </w:rPr>
        <w:t>.</w:t>
      </w:r>
      <w:r w:rsidR="00A6422C" w:rsidRPr="006A444C">
        <w:rPr>
          <w:rFonts w:ascii="Calibri" w:hAnsi="Calibri" w:cs="Calibri"/>
          <w:sz w:val="20"/>
          <w:szCs w:val="20"/>
          <w:shd w:val="clear" w:color="auto" w:fill="FFFFFF"/>
          <w:lang w:val="en-GB"/>
        </w:rPr>
        <w:t xml:space="preserve"> It can also guarantee </w:t>
      </w:r>
      <w:r w:rsidR="0065302A">
        <w:rPr>
          <w:rFonts w:ascii="Calibri" w:hAnsi="Calibri" w:cs="Calibri"/>
          <w:sz w:val="20"/>
          <w:szCs w:val="20"/>
          <w:shd w:val="clear" w:color="auto" w:fill="FFFFFF"/>
          <w:lang w:val="en-GB"/>
        </w:rPr>
        <w:t xml:space="preserve">the </w:t>
      </w:r>
      <w:r w:rsidR="00A6422C" w:rsidRPr="006A444C">
        <w:rPr>
          <w:rFonts w:ascii="Calibri" w:hAnsi="Calibri" w:cs="Calibri"/>
          <w:sz w:val="20"/>
          <w:szCs w:val="20"/>
          <w:shd w:val="clear" w:color="auto" w:fill="FFFFFF"/>
          <w:lang w:val="en-GB"/>
        </w:rPr>
        <w:t>ethical intended use</w:t>
      </w:r>
      <w:r w:rsidR="00FE18D8" w:rsidRPr="006A444C">
        <w:rPr>
          <w:rFonts w:ascii="Calibri" w:hAnsi="Calibri" w:cs="Calibri"/>
          <w:sz w:val="20"/>
          <w:szCs w:val="20"/>
          <w:shd w:val="clear" w:color="auto" w:fill="FFFFFF"/>
          <w:lang w:val="en-GB"/>
        </w:rPr>
        <w:t xml:space="preserve"> of secondary analyses</w:t>
      </w:r>
      <w:r w:rsidR="00E846BB">
        <w:rPr>
          <w:rFonts w:ascii="Calibri" w:hAnsi="Calibri" w:cs="Calibri"/>
          <w:sz w:val="20"/>
          <w:szCs w:val="20"/>
          <w:shd w:val="clear" w:color="auto" w:fill="FFFFFF"/>
          <w:lang w:val="en-GB"/>
        </w:rPr>
        <w:t xml:space="preserve"> and protect </w:t>
      </w:r>
      <w:r w:rsidR="00BE3DAD">
        <w:rPr>
          <w:rFonts w:ascii="Calibri" w:hAnsi="Calibri" w:cs="Calibri"/>
          <w:sz w:val="20"/>
          <w:szCs w:val="20"/>
          <w:shd w:val="clear" w:color="auto" w:fill="FFFFFF"/>
          <w:lang w:val="en-GB"/>
        </w:rPr>
        <w:t>IP</w:t>
      </w:r>
      <w:r w:rsidR="00FE18D8" w:rsidRPr="006A444C">
        <w:rPr>
          <w:rFonts w:ascii="Calibri" w:hAnsi="Calibri" w:cs="Calibri"/>
          <w:sz w:val="20"/>
          <w:szCs w:val="20"/>
          <w:shd w:val="clear" w:color="auto" w:fill="FFFFFF"/>
          <w:lang w:val="en-GB"/>
        </w:rPr>
        <w:t>,</w:t>
      </w:r>
      <w:r w:rsidR="00A6422C" w:rsidRPr="006A444C">
        <w:rPr>
          <w:rFonts w:ascii="Calibri" w:hAnsi="Calibri" w:cs="Calibri"/>
          <w:sz w:val="20"/>
          <w:szCs w:val="20"/>
          <w:shd w:val="clear" w:color="auto" w:fill="FFFFFF"/>
          <w:lang w:val="en-GB"/>
        </w:rPr>
        <w:t xml:space="preserve"> where users can restrict the </w:t>
      </w:r>
      <w:r w:rsidR="00A6422C" w:rsidRPr="00741052">
        <w:rPr>
          <w:rFonts w:ascii="Calibri" w:hAnsi="Calibri" w:cs="Calibri"/>
          <w:sz w:val="20"/>
          <w:szCs w:val="20"/>
          <w:shd w:val="clear" w:color="auto" w:fill="FFFFFF"/>
          <w:lang w:val="en-GB"/>
        </w:rPr>
        <w:t>type of question</w:t>
      </w:r>
      <w:r w:rsidR="00A6422C" w:rsidRPr="006A444C">
        <w:rPr>
          <w:rFonts w:ascii="Calibri" w:hAnsi="Calibri" w:cs="Calibri"/>
          <w:sz w:val="20"/>
          <w:szCs w:val="20"/>
          <w:shd w:val="clear" w:color="auto" w:fill="FFFFFF"/>
          <w:lang w:val="en-GB"/>
        </w:rPr>
        <w:t xml:space="preserve"> asked </w:t>
      </w:r>
      <w:r w:rsidR="00FE18D8" w:rsidRPr="006A444C">
        <w:rPr>
          <w:rFonts w:ascii="Calibri" w:hAnsi="Calibri" w:cs="Calibri"/>
          <w:sz w:val="20"/>
          <w:szCs w:val="20"/>
          <w:shd w:val="clear" w:color="auto" w:fill="FFFFFF"/>
          <w:lang w:val="en-GB"/>
        </w:rPr>
        <w:t xml:space="preserve">of </w:t>
      </w:r>
      <w:r w:rsidR="00A6422C" w:rsidRPr="006A444C">
        <w:rPr>
          <w:rFonts w:ascii="Calibri" w:hAnsi="Calibri" w:cs="Calibri"/>
          <w:sz w:val="20"/>
          <w:szCs w:val="20"/>
          <w:shd w:val="clear" w:color="auto" w:fill="FFFFFF"/>
          <w:lang w:val="en-GB"/>
        </w:rPr>
        <w:t>the data</w:t>
      </w:r>
      <w:r w:rsidR="00921015" w:rsidRPr="006A444C">
        <w:rPr>
          <w:rFonts w:ascii="Calibri" w:hAnsi="Calibri" w:cs="Calibri"/>
          <w:sz w:val="20"/>
          <w:szCs w:val="20"/>
          <w:shd w:val="clear" w:color="auto" w:fill="FFFFFF"/>
          <w:lang w:val="en-GB"/>
        </w:rPr>
        <w:t xml:space="preserve"> and even the </w:t>
      </w:r>
      <w:r w:rsidR="00FE18D8" w:rsidRPr="006A444C">
        <w:rPr>
          <w:rFonts w:ascii="Calibri" w:hAnsi="Calibri" w:cs="Calibri"/>
          <w:sz w:val="20"/>
          <w:szCs w:val="20"/>
          <w:shd w:val="clear" w:color="auto" w:fill="FFFFFF"/>
          <w:lang w:val="en-GB"/>
        </w:rPr>
        <w:t xml:space="preserve">type of </w:t>
      </w:r>
      <w:r w:rsidR="00921015" w:rsidRPr="006A444C">
        <w:rPr>
          <w:rFonts w:ascii="Calibri" w:hAnsi="Calibri" w:cs="Calibri"/>
          <w:sz w:val="20"/>
          <w:szCs w:val="20"/>
          <w:shd w:val="clear" w:color="auto" w:fill="FFFFFF"/>
          <w:lang w:val="en-GB"/>
        </w:rPr>
        <w:t>model used</w:t>
      </w:r>
      <w:r w:rsidR="00A6422C" w:rsidRPr="006A444C">
        <w:rPr>
          <w:rFonts w:ascii="Calibri" w:hAnsi="Calibri" w:cs="Calibri"/>
          <w:sz w:val="20"/>
          <w:szCs w:val="20"/>
          <w:shd w:val="clear" w:color="auto" w:fill="FFFFFF"/>
          <w:lang w:val="en-GB"/>
        </w:rPr>
        <w:t xml:space="preserve">. This could </w:t>
      </w:r>
      <w:r w:rsidR="00FE18D8" w:rsidRPr="006A444C">
        <w:rPr>
          <w:rFonts w:ascii="Calibri" w:hAnsi="Calibri" w:cs="Calibri"/>
          <w:sz w:val="20"/>
          <w:szCs w:val="20"/>
          <w:shd w:val="clear" w:color="auto" w:fill="FFFFFF"/>
          <w:lang w:val="en-GB"/>
        </w:rPr>
        <w:t xml:space="preserve">allow </w:t>
      </w:r>
      <w:r w:rsidR="00A6422C" w:rsidRPr="006A444C">
        <w:rPr>
          <w:rFonts w:ascii="Calibri" w:hAnsi="Calibri" w:cs="Calibri"/>
          <w:sz w:val="20"/>
          <w:szCs w:val="20"/>
          <w:shd w:val="clear" w:color="auto" w:fill="FFFFFF"/>
          <w:lang w:val="en-GB"/>
        </w:rPr>
        <w:t xml:space="preserve">data availability statements </w:t>
      </w:r>
      <w:r w:rsidR="0065302A">
        <w:rPr>
          <w:rFonts w:ascii="Calibri" w:hAnsi="Calibri" w:cs="Calibri"/>
          <w:sz w:val="20"/>
          <w:szCs w:val="20"/>
          <w:shd w:val="clear" w:color="auto" w:fill="FFFFFF"/>
          <w:lang w:val="en-GB"/>
        </w:rPr>
        <w:t>in</w:t>
      </w:r>
      <w:r w:rsidR="00A6422C" w:rsidRPr="006A444C">
        <w:rPr>
          <w:rFonts w:ascii="Calibri" w:hAnsi="Calibri" w:cs="Calibri"/>
          <w:sz w:val="20"/>
          <w:szCs w:val="20"/>
          <w:shd w:val="clear" w:color="auto" w:fill="FFFFFF"/>
          <w:lang w:val="en-GB"/>
        </w:rPr>
        <w:t xml:space="preserve"> research articles to directly </w:t>
      </w:r>
      <w:r w:rsidR="007C23C7" w:rsidRPr="006A444C">
        <w:rPr>
          <w:rFonts w:ascii="Calibri" w:hAnsi="Calibri" w:cs="Calibri"/>
          <w:sz w:val="20"/>
          <w:szCs w:val="20"/>
          <w:shd w:val="clear" w:color="auto" w:fill="FFFFFF"/>
          <w:lang w:val="en-GB"/>
        </w:rPr>
        <w:t>include</w:t>
      </w:r>
      <w:r w:rsidR="00A6422C" w:rsidRPr="006A444C">
        <w:rPr>
          <w:rFonts w:ascii="Calibri" w:hAnsi="Calibri" w:cs="Calibri"/>
          <w:sz w:val="20"/>
          <w:szCs w:val="20"/>
          <w:shd w:val="clear" w:color="auto" w:fill="FFFFFF"/>
          <w:lang w:val="en-GB"/>
        </w:rPr>
        <w:t xml:space="preserve"> </w:t>
      </w:r>
      <w:r w:rsidR="004E2A2C">
        <w:rPr>
          <w:rFonts w:ascii="Calibri" w:hAnsi="Calibri" w:cs="Calibri"/>
          <w:sz w:val="20"/>
          <w:szCs w:val="20"/>
          <w:shd w:val="clear" w:color="auto" w:fill="FFFFFF"/>
          <w:lang w:val="en-GB"/>
        </w:rPr>
        <w:t xml:space="preserve">and enforce </w:t>
      </w:r>
      <w:r w:rsidR="00A6422C" w:rsidRPr="006A444C">
        <w:rPr>
          <w:rFonts w:ascii="Calibri" w:hAnsi="Calibri" w:cs="Calibri"/>
          <w:sz w:val="20"/>
          <w:szCs w:val="20"/>
          <w:shd w:val="clear" w:color="auto" w:fill="FFFFFF"/>
          <w:lang w:val="en-GB"/>
        </w:rPr>
        <w:t xml:space="preserve">the ethical limits of </w:t>
      </w:r>
      <w:r w:rsidR="00FE18D8" w:rsidRPr="006A444C">
        <w:rPr>
          <w:rFonts w:ascii="Calibri" w:hAnsi="Calibri" w:cs="Calibri"/>
          <w:sz w:val="20"/>
          <w:szCs w:val="20"/>
          <w:shd w:val="clear" w:color="auto" w:fill="FFFFFF"/>
          <w:lang w:val="en-GB"/>
        </w:rPr>
        <w:t xml:space="preserve">secondary </w:t>
      </w:r>
      <w:r w:rsidR="00A6422C" w:rsidRPr="006A444C">
        <w:rPr>
          <w:rFonts w:ascii="Calibri" w:hAnsi="Calibri" w:cs="Calibri"/>
          <w:sz w:val="20"/>
          <w:szCs w:val="20"/>
          <w:shd w:val="clear" w:color="auto" w:fill="FFFFFF"/>
          <w:lang w:val="en-GB"/>
        </w:rPr>
        <w:t>data use</w:t>
      </w:r>
      <w:r w:rsidR="00FE18D8" w:rsidRPr="006A444C">
        <w:rPr>
          <w:rFonts w:ascii="Calibri" w:hAnsi="Calibri" w:cs="Calibri"/>
          <w:sz w:val="20"/>
          <w:szCs w:val="20"/>
          <w:shd w:val="clear" w:color="auto" w:fill="FFFFFF"/>
          <w:lang w:val="en-GB"/>
        </w:rPr>
        <w:t xml:space="preserve"> (rather than those limitations being a barrier to sharing). </w:t>
      </w:r>
    </w:p>
    <w:p w14:paraId="6AA2B0D9" w14:textId="77777777" w:rsidR="0065302A" w:rsidRDefault="0065302A" w:rsidP="00304ACE">
      <w:pPr>
        <w:jc w:val="both"/>
        <w:rPr>
          <w:rFonts w:ascii="Calibri" w:hAnsi="Calibri" w:cs="Calibri"/>
          <w:sz w:val="20"/>
          <w:szCs w:val="20"/>
          <w:shd w:val="clear" w:color="auto" w:fill="FFFFFF"/>
          <w:lang w:val="en-GB"/>
        </w:rPr>
      </w:pPr>
    </w:p>
    <w:p w14:paraId="549E22F7" w14:textId="58D47BEA" w:rsidR="00AE724E" w:rsidRPr="006A444C" w:rsidRDefault="009059E3"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An</w:t>
      </w:r>
      <w:r w:rsidR="00A6422C" w:rsidRPr="006A444C">
        <w:rPr>
          <w:rFonts w:ascii="Calibri" w:hAnsi="Calibri" w:cs="Calibri"/>
          <w:sz w:val="20"/>
          <w:szCs w:val="20"/>
          <w:shd w:val="clear" w:color="auto" w:fill="FFFFFF"/>
          <w:lang w:val="en-GB"/>
        </w:rPr>
        <w:t xml:space="preserve"> example</w:t>
      </w:r>
      <w:r w:rsidRPr="006A444C">
        <w:rPr>
          <w:rFonts w:ascii="Calibri" w:hAnsi="Calibri" w:cs="Calibri"/>
          <w:sz w:val="20"/>
          <w:szCs w:val="20"/>
          <w:shd w:val="clear" w:color="auto" w:fill="FFFFFF"/>
          <w:lang w:val="en-GB"/>
        </w:rPr>
        <w:t xml:space="preserve"> of such a statement could be</w:t>
      </w:r>
      <w:r w:rsidR="00A743BF" w:rsidRPr="006A444C">
        <w:rPr>
          <w:rFonts w:ascii="Calibri" w:hAnsi="Calibri" w:cs="Calibri"/>
          <w:sz w:val="20"/>
          <w:szCs w:val="20"/>
          <w:shd w:val="clear" w:color="auto" w:fill="FFFFFF"/>
          <w:lang w:val="en-GB"/>
        </w:rPr>
        <w:t>:</w:t>
      </w:r>
    </w:p>
    <w:tbl>
      <w:tblPr>
        <w:tblStyle w:val="TableGrid"/>
        <w:tblW w:w="0" w:type="auto"/>
        <w:tblInd w:w="552" w:type="dxa"/>
        <w:tblLook w:val="04A0" w:firstRow="1" w:lastRow="0" w:firstColumn="1" w:lastColumn="0" w:noHBand="0" w:noVBand="1"/>
      </w:tblPr>
      <w:tblGrid>
        <w:gridCol w:w="8459"/>
      </w:tblGrid>
      <w:tr w:rsidR="00A743BF" w:rsidRPr="006A444C" w14:paraId="420528EE" w14:textId="77777777" w:rsidTr="00921015">
        <w:tc>
          <w:tcPr>
            <w:tcW w:w="8789" w:type="dxa"/>
            <w:tcBorders>
              <w:top w:val="nil"/>
              <w:left w:val="single" w:sz="12" w:space="0" w:color="7F7F7F" w:themeColor="text1" w:themeTint="80"/>
              <w:bottom w:val="nil"/>
              <w:right w:val="nil"/>
            </w:tcBorders>
          </w:tcPr>
          <w:p w14:paraId="5717AAED" w14:textId="16C9085C" w:rsidR="00AE724E" w:rsidRPr="006A444C" w:rsidRDefault="00AE724E" w:rsidP="00304ACE">
            <w:pPr>
              <w:jc w:val="both"/>
              <w:rPr>
                <w:rFonts w:ascii="Calibri" w:hAnsi="Calibri" w:cs="Calibri"/>
                <w:i/>
                <w:iCs/>
                <w:color w:val="A6A6A6" w:themeColor="background1" w:themeShade="A6"/>
                <w:sz w:val="20"/>
                <w:szCs w:val="20"/>
                <w:shd w:val="clear" w:color="auto" w:fill="FFFFFF"/>
                <w:lang w:val="en-GB"/>
              </w:rPr>
            </w:pPr>
            <w:r w:rsidRPr="006A444C">
              <w:rPr>
                <w:rFonts w:ascii="Calibri" w:hAnsi="Calibri" w:cs="Calibri"/>
                <w:i/>
                <w:iCs/>
                <w:color w:val="A6A6A6" w:themeColor="background1" w:themeShade="A6"/>
                <w:sz w:val="20"/>
                <w:szCs w:val="20"/>
                <w:shd w:val="clear" w:color="auto" w:fill="FFFFFF"/>
                <w:lang w:val="en-GB"/>
              </w:rPr>
              <w:t>‘</w:t>
            </w:r>
            <w:r w:rsidR="00F34B20" w:rsidRPr="00741052">
              <w:rPr>
                <w:rFonts w:ascii="Calibri" w:hAnsi="Calibri" w:cs="Calibri"/>
                <w:b/>
                <w:bCs/>
                <w:i/>
                <w:iCs/>
                <w:color w:val="A6A6A6" w:themeColor="background1" w:themeShade="A6"/>
                <w:sz w:val="20"/>
                <w:szCs w:val="20"/>
                <w:shd w:val="clear" w:color="auto" w:fill="FFFFFF"/>
                <w:lang w:val="en-GB"/>
              </w:rPr>
              <w:t>All</w:t>
            </w:r>
            <w:r w:rsidRPr="006A444C">
              <w:rPr>
                <w:rFonts w:ascii="Calibri" w:hAnsi="Calibri" w:cs="Calibri"/>
                <w:i/>
                <w:iCs/>
                <w:color w:val="A6A6A6" w:themeColor="background1" w:themeShade="A6"/>
                <w:sz w:val="20"/>
                <w:szCs w:val="20"/>
                <w:shd w:val="clear" w:color="auto" w:fill="FFFFFF"/>
                <w:lang w:val="en-GB"/>
              </w:rPr>
              <w:t xml:space="preserve"> </w:t>
            </w:r>
            <w:r w:rsidRPr="006A444C">
              <w:rPr>
                <w:rFonts w:ascii="Calibri" w:hAnsi="Calibri" w:cs="Calibri"/>
                <w:b/>
                <w:bCs/>
                <w:i/>
                <w:iCs/>
                <w:color w:val="A6A6A6" w:themeColor="background1" w:themeShade="A6"/>
                <w:sz w:val="20"/>
                <w:szCs w:val="20"/>
                <w:shd w:val="clear" w:color="auto" w:fill="FFFFFF"/>
                <w:lang w:val="en-GB"/>
              </w:rPr>
              <w:t>data</w:t>
            </w:r>
            <w:r w:rsidRPr="006A444C">
              <w:rPr>
                <w:rFonts w:ascii="Calibri" w:hAnsi="Calibri" w:cs="Calibri"/>
                <w:i/>
                <w:iCs/>
                <w:color w:val="A6A6A6" w:themeColor="background1" w:themeShade="A6"/>
                <w:sz w:val="20"/>
                <w:szCs w:val="20"/>
                <w:shd w:val="clear" w:color="auto" w:fill="FFFFFF"/>
                <w:lang w:val="en-GB"/>
              </w:rPr>
              <w:t xml:space="preserve"> are available </w:t>
            </w:r>
            <w:r w:rsidRPr="00741052">
              <w:rPr>
                <w:rFonts w:ascii="Calibri" w:hAnsi="Calibri" w:cs="Calibri"/>
                <w:i/>
                <w:iCs/>
                <w:color w:val="A6A6A6" w:themeColor="background1" w:themeShade="A6"/>
                <w:sz w:val="20"/>
                <w:szCs w:val="20"/>
                <w:shd w:val="clear" w:color="auto" w:fill="FFFFFF"/>
                <w:lang w:val="en-GB"/>
              </w:rPr>
              <w:t>for</w:t>
            </w:r>
            <w:r w:rsidRPr="006A444C">
              <w:rPr>
                <w:rFonts w:ascii="Calibri" w:hAnsi="Calibri" w:cs="Calibri"/>
                <w:b/>
                <w:bCs/>
                <w:i/>
                <w:iCs/>
                <w:color w:val="A6A6A6" w:themeColor="background1" w:themeShade="A6"/>
                <w:sz w:val="20"/>
                <w:szCs w:val="20"/>
                <w:shd w:val="clear" w:color="auto" w:fill="FFFFFF"/>
                <w:lang w:val="en-GB"/>
              </w:rPr>
              <w:t xml:space="preserve"> </w:t>
            </w:r>
            <w:r w:rsidR="00F34B20">
              <w:rPr>
                <w:rFonts w:ascii="Calibri" w:hAnsi="Calibri" w:cs="Calibri"/>
                <w:b/>
                <w:bCs/>
                <w:i/>
                <w:iCs/>
                <w:color w:val="A6A6A6" w:themeColor="background1" w:themeShade="A6"/>
                <w:sz w:val="20"/>
                <w:szCs w:val="20"/>
                <w:shd w:val="clear" w:color="auto" w:fill="FFFFFF"/>
                <w:lang w:val="en-GB"/>
              </w:rPr>
              <w:t>collaborative learning</w:t>
            </w:r>
            <w:r w:rsidRPr="006A444C">
              <w:rPr>
                <w:rFonts w:ascii="Calibri" w:hAnsi="Calibri" w:cs="Calibri"/>
                <w:b/>
                <w:bCs/>
                <w:i/>
                <w:iCs/>
                <w:color w:val="A6A6A6" w:themeColor="background1" w:themeShade="A6"/>
                <w:sz w:val="20"/>
                <w:szCs w:val="20"/>
                <w:shd w:val="clear" w:color="auto" w:fill="FFFFFF"/>
                <w:lang w:val="en-GB"/>
              </w:rPr>
              <w:t xml:space="preserve"> </w:t>
            </w:r>
            <w:r w:rsidR="00F34B20">
              <w:rPr>
                <w:rFonts w:ascii="Calibri" w:hAnsi="Calibri" w:cs="Calibri"/>
                <w:i/>
                <w:iCs/>
                <w:color w:val="A6A6A6" w:themeColor="background1" w:themeShade="A6"/>
                <w:sz w:val="20"/>
                <w:szCs w:val="20"/>
                <w:shd w:val="clear" w:color="auto" w:fill="FFFFFF"/>
                <w:lang w:val="en-GB"/>
              </w:rPr>
              <w:t>by</w:t>
            </w:r>
            <w:r w:rsidRPr="006A444C">
              <w:rPr>
                <w:rFonts w:ascii="Calibri" w:hAnsi="Calibri" w:cs="Calibri"/>
                <w:i/>
                <w:iCs/>
                <w:color w:val="A6A6A6" w:themeColor="background1" w:themeShade="A6"/>
                <w:sz w:val="20"/>
                <w:szCs w:val="20"/>
                <w:shd w:val="clear" w:color="auto" w:fill="FFFFFF"/>
                <w:lang w:val="en-GB"/>
              </w:rPr>
              <w:t xml:space="preserve"> </w:t>
            </w:r>
            <w:r w:rsidR="00A743BF" w:rsidRPr="006A444C">
              <w:rPr>
                <w:rFonts w:ascii="Calibri" w:hAnsi="Calibri" w:cs="Calibri"/>
                <w:b/>
                <w:bCs/>
                <w:i/>
                <w:iCs/>
                <w:color w:val="A6A6A6" w:themeColor="background1" w:themeShade="A6"/>
                <w:sz w:val="20"/>
                <w:szCs w:val="20"/>
                <w:shd w:val="clear" w:color="auto" w:fill="FFFFFF"/>
                <w:lang w:val="en-GB"/>
              </w:rPr>
              <w:t xml:space="preserve">any </w:t>
            </w:r>
            <w:r w:rsidRPr="006A444C">
              <w:rPr>
                <w:rFonts w:ascii="Calibri" w:hAnsi="Calibri" w:cs="Calibri"/>
                <w:b/>
                <w:bCs/>
                <w:i/>
                <w:iCs/>
                <w:color w:val="A6A6A6" w:themeColor="background1" w:themeShade="A6"/>
                <w:sz w:val="20"/>
                <w:szCs w:val="20"/>
                <w:shd w:val="clear" w:color="auto" w:fill="FFFFFF"/>
                <w:lang w:val="en-GB"/>
              </w:rPr>
              <w:t>models</w:t>
            </w:r>
            <w:r w:rsidRPr="006A444C">
              <w:rPr>
                <w:rFonts w:ascii="Calibri" w:hAnsi="Calibri" w:cs="Calibri"/>
                <w:i/>
                <w:iCs/>
                <w:color w:val="A6A6A6" w:themeColor="background1" w:themeShade="A6"/>
                <w:sz w:val="20"/>
                <w:szCs w:val="20"/>
                <w:shd w:val="clear" w:color="auto" w:fill="FFFFFF"/>
                <w:lang w:val="en-GB"/>
              </w:rPr>
              <w:t xml:space="preserve"> which seek to predict the outcome of ‘Ebola </w:t>
            </w:r>
            <w:proofErr w:type="gramStart"/>
            <w:r w:rsidRPr="006A444C">
              <w:rPr>
                <w:rFonts w:ascii="Calibri" w:hAnsi="Calibri" w:cs="Calibri"/>
                <w:i/>
                <w:iCs/>
                <w:color w:val="A6A6A6" w:themeColor="background1" w:themeShade="A6"/>
                <w:sz w:val="20"/>
                <w:szCs w:val="20"/>
                <w:shd w:val="clear" w:color="auto" w:fill="FFFFFF"/>
                <w:lang w:val="en-GB"/>
              </w:rPr>
              <w:t>diagnosis’</w:t>
            </w:r>
            <w:proofErr w:type="gramEnd"/>
            <w:r w:rsidR="00A743BF" w:rsidRPr="006A444C">
              <w:rPr>
                <w:rFonts w:ascii="Calibri" w:hAnsi="Calibri" w:cs="Calibri"/>
                <w:i/>
                <w:iCs/>
                <w:color w:val="A6A6A6" w:themeColor="background1" w:themeShade="A6"/>
                <w:sz w:val="20"/>
                <w:szCs w:val="20"/>
                <w:shd w:val="clear" w:color="auto" w:fill="FFFFFF"/>
                <w:lang w:val="en-GB"/>
              </w:rPr>
              <w:t>,</w:t>
            </w:r>
            <w:r w:rsidRPr="006A444C">
              <w:rPr>
                <w:rFonts w:ascii="Calibri" w:hAnsi="Calibri" w:cs="Calibri"/>
                <w:i/>
                <w:iCs/>
                <w:color w:val="A6A6A6" w:themeColor="background1" w:themeShade="A6"/>
                <w:sz w:val="20"/>
                <w:szCs w:val="20"/>
                <w:shd w:val="clear" w:color="auto" w:fill="FFFFFF"/>
                <w:lang w:val="en-GB"/>
              </w:rPr>
              <w:t xml:space="preserve"> as stipulated in the ethical use of this data’.</w:t>
            </w:r>
          </w:p>
        </w:tc>
      </w:tr>
    </w:tbl>
    <w:p w14:paraId="1520083D" w14:textId="6C027F1A" w:rsidR="006B705F" w:rsidRPr="006A444C" w:rsidRDefault="006B705F"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In this </w:t>
      </w:r>
      <w:r w:rsidR="007030CB">
        <w:rPr>
          <w:rFonts w:ascii="Calibri" w:hAnsi="Calibri" w:cs="Calibri"/>
          <w:sz w:val="20"/>
          <w:szCs w:val="20"/>
          <w:shd w:val="clear" w:color="auto" w:fill="FFFFFF"/>
          <w:lang w:val="en-GB"/>
        </w:rPr>
        <w:t>example</w:t>
      </w:r>
      <w:r w:rsidR="00E846BB">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w:t>
      </w:r>
      <w:r w:rsidR="007030CB">
        <w:rPr>
          <w:rFonts w:ascii="Calibri" w:hAnsi="Calibri" w:cs="Calibri"/>
          <w:sz w:val="20"/>
          <w:szCs w:val="20"/>
          <w:shd w:val="clear" w:color="auto" w:fill="FFFFFF"/>
          <w:lang w:val="en-GB"/>
        </w:rPr>
        <w:t xml:space="preserve">the owner allows others to use </w:t>
      </w:r>
      <w:r w:rsidR="0091785A">
        <w:rPr>
          <w:rFonts w:ascii="Calibri" w:hAnsi="Calibri" w:cs="Calibri"/>
          <w:sz w:val="20"/>
          <w:szCs w:val="20"/>
          <w:shd w:val="clear" w:color="auto" w:fill="FFFFFF"/>
          <w:lang w:val="en-GB"/>
        </w:rPr>
        <w:t xml:space="preserve">their data to </w:t>
      </w:r>
      <w:r w:rsidR="007030CB">
        <w:rPr>
          <w:rFonts w:ascii="Calibri" w:hAnsi="Calibri" w:cs="Calibri"/>
          <w:sz w:val="20"/>
          <w:szCs w:val="20"/>
          <w:shd w:val="clear" w:color="auto" w:fill="FFFFFF"/>
          <w:lang w:val="en-GB"/>
        </w:rPr>
        <w:t xml:space="preserve">train </w:t>
      </w:r>
      <w:r w:rsidRPr="006A444C">
        <w:rPr>
          <w:rFonts w:ascii="Calibri" w:hAnsi="Calibri" w:cs="Calibri"/>
          <w:sz w:val="20"/>
          <w:szCs w:val="20"/>
          <w:shd w:val="clear" w:color="auto" w:fill="FFFFFF"/>
          <w:lang w:val="en-GB"/>
        </w:rPr>
        <w:t>models predict</w:t>
      </w:r>
      <w:r w:rsidR="0091785A">
        <w:rPr>
          <w:rFonts w:ascii="Calibri" w:hAnsi="Calibri" w:cs="Calibri"/>
          <w:sz w:val="20"/>
          <w:szCs w:val="20"/>
          <w:shd w:val="clear" w:color="auto" w:fill="FFFFFF"/>
          <w:lang w:val="en-GB"/>
        </w:rPr>
        <w:t>ing</w:t>
      </w:r>
      <w:r w:rsidRPr="006A444C">
        <w:rPr>
          <w:rFonts w:ascii="Calibri" w:hAnsi="Calibri" w:cs="Calibri"/>
          <w:sz w:val="20"/>
          <w:szCs w:val="20"/>
          <w:shd w:val="clear" w:color="auto" w:fill="FFFFFF"/>
          <w:lang w:val="en-GB"/>
        </w:rPr>
        <w:t xml:space="preserve"> </w:t>
      </w:r>
      <w:r w:rsidRPr="006A444C">
        <w:rPr>
          <w:rFonts w:ascii="Calibri" w:hAnsi="Calibri" w:cs="Calibri"/>
          <w:i/>
          <w:iCs/>
          <w:sz w:val="20"/>
          <w:szCs w:val="20"/>
          <w:shd w:val="clear" w:color="auto" w:fill="FFFFFF"/>
          <w:lang w:val="en-GB"/>
        </w:rPr>
        <w:t>Ebola diagnosis</w:t>
      </w:r>
      <w:r w:rsidR="007030CB">
        <w:rPr>
          <w:rFonts w:ascii="Calibri" w:hAnsi="Calibri" w:cs="Calibri"/>
          <w:i/>
          <w:iCs/>
          <w:sz w:val="20"/>
          <w:szCs w:val="20"/>
          <w:shd w:val="clear" w:color="auto" w:fill="FFFFFF"/>
          <w:lang w:val="en-GB"/>
        </w:rPr>
        <w:t xml:space="preserve"> </w:t>
      </w:r>
      <w:r w:rsidR="0091785A">
        <w:rPr>
          <w:rFonts w:ascii="Calibri" w:hAnsi="Calibri" w:cs="Calibri"/>
          <w:sz w:val="20"/>
          <w:szCs w:val="20"/>
          <w:shd w:val="clear" w:color="auto" w:fill="FFFFFF"/>
          <w:lang w:val="en-GB"/>
        </w:rPr>
        <w:t>from</w:t>
      </w:r>
      <w:r w:rsidR="007030CB">
        <w:rPr>
          <w:rFonts w:ascii="Calibri" w:hAnsi="Calibri" w:cs="Calibri"/>
          <w:sz w:val="20"/>
          <w:szCs w:val="20"/>
          <w:shd w:val="clear" w:color="auto" w:fill="FFFFFF"/>
          <w:lang w:val="en-GB"/>
        </w:rPr>
        <w:t xml:space="preserve"> all variables, like haemoglobin. </w:t>
      </w:r>
      <w:r w:rsidR="00BE3DAD">
        <w:rPr>
          <w:rFonts w:ascii="Calibri" w:hAnsi="Calibri" w:cs="Calibri"/>
          <w:sz w:val="20"/>
          <w:szCs w:val="20"/>
          <w:shd w:val="clear" w:color="auto" w:fill="FFFFFF"/>
          <w:lang w:val="en-GB"/>
        </w:rPr>
        <w:t>Previously, they</w:t>
      </w:r>
      <w:r w:rsidR="007030CB">
        <w:rPr>
          <w:rFonts w:ascii="Calibri" w:hAnsi="Calibri" w:cs="Calibri"/>
          <w:sz w:val="20"/>
          <w:szCs w:val="20"/>
          <w:shd w:val="clear" w:color="auto" w:fill="FFFFFF"/>
          <w:lang w:val="en-GB"/>
        </w:rPr>
        <w:t xml:space="preserve"> might have been hesitant to release </w:t>
      </w:r>
      <w:r w:rsidR="00BE3DAD">
        <w:rPr>
          <w:rFonts w:ascii="Calibri" w:hAnsi="Calibri" w:cs="Calibri"/>
          <w:sz w:val="20"/>
          <w:szCs w:val="20"/>
          <w:shd w:val="clear" w:color="auto" w:fill="FFFFFF"/>
          <w:lang w:val="en-GB"/>
        </w:rPr>
        <w:t xml:space="preserve">a copy of the data in a central repository </w:t>
      </w:r>
      <w:r w:rsidR="0091785A">
        <w:rPr>
          <w:rFonts w:ascii="Calibri" w:hAnsi="Calibri" w:cs="Calibri"/>
          <w:sz w:val="20"/>
          <w:szCs w:val="20"/>
          <w:shd w:val="clear" w:color="auto" w:fill="FFFFFF"/>
          <w:lang w:val="en-GB"/>
        </w:rPr>
        <w:t>for reasons of IP</w:t>
      </w:r>
      <w:r w:rsidR="007030CB">
        <w:rPr>
          <w:rFonts w:ascii="Calibri" w:hAnsi="Calibri" w:cs="Calibri"/>
          <w:sz w:val="20"/>
          <w:szCs w:val="20"/>
          <w:shd w:val="clear" w:color="auto" w:fill="FFFFFF"/>
          <w:lang w:val="en-GB"/>
        </w:rPr>
        <w:t xml:space="preserve"> </w:t>
      </w:r>
      <w:r w:rsidR="0091785A">
        <w:rPr>
          <w:rFonts w:ascii="Calibri" w:hAnsi="Calibri" w:cs="Calibri"/>
          <w:sz w:val="20"/>
          <w:szCs w:val="20"/>
          <w:shd w:val="clear" w:color="auto" w:fill="FFFFFF"/>
          <w:lang w:val="en-GB"/>
        </w:rPr>
        <w:t>(</w:t>
      </w:r>
      <w:proofErr w:type="gramStart"/>
      <w:r w:rsidR="0091785A">
        <w:rPr>
          <w:rFonts w:ascii="Calibri" w:hAnsi="Calibri" w:cs="Calibri"/>
          <w:sz w:val="20"/>
          <w:szCs w:val="20"/>
          <w:shd w:val="clear" w:color="auto" w:fill="FFFFFF"/>
          <w:lang w:val="en-GB"/>
        </w:rPr>
        <w:t>e.g.</w:t>
      </w:r>
      <w:proofErr w:type="gramEnd"/>
      <w:r w:rsidR="0091785A">
        <w:rPr>
          <w:rFonts w:ascii="Calibri" w:hAnsi="Calibri" w:cs="Calibri"/>
          <w:sz w:val="20"/>
          <w:szCs w:val="20"/>
          <w:shd w:val="clear" w:color="auto" w:fill="FFFFFF"/>
          <w:lang w:val="en-GB"/>
        </w:rPr>
        <w:t xml:space="preserve"> </w:t>
      </w:r>
      <w:r w:rsidR="007030CB">
        <w:rPr>
          <w:rFonts w:ascii="Calibri" w:hAnsi="Calibri" w:cs="Calibri"/>
          <w:sz w:val="20"/>
          <w:szCs w:val="20"/>
          <w:shd w:val="clear" w:color="auto" w:fill="FFFFFF"/>
          <w:lang w:val="en-GB"/>
        </w:rPr>
        <w:t>they had ongoing work predicting haemoglobin</w:t>
      </w:r>
      <w:r w:rsidR="0091785A">
        <w:rPr>
          <w:rFonts w:ascii="Calibri" w:hAnsi="Calibri" w:cs="Calibri"/>
          <w:sz w:val="20"/>
          <w:szCs w:val="20"/>
          <w:shd w:val="clear" w:color="auto" w:fill="FFFFFF"/>
          <w:lang w:val="en-GB"/>
        </w:rPr>
        <w:t>)</w:t>
      </w:r>
      <w:r w:rsidR="00BE3DAD">
        <w:rPr>
          <w:rFonts w:ascii="Calibri" w:hAnsi="Calibri" w:cs="Calibri"/>
          <w:sz w:val="20"/>
          <w:szCs w:val="20"/>
          <w:shd w:val="clear" w:color="auto" w:fill="FFFFFF"/>
          <w:lang w:val="en-GB"/>
        </w:rPr>
        <w:t>,</w:t>
      </w:r>
      <w:r w:rsidR="0091785A">
        <w:rPr>
          <w:rFonts w:ascii="Calibri" w:hAnsi="Calibri" w:cs="Calibri"/>
          <w:sz w:val="20"/>
          <w:szCs w:val="20"/>
          <w:shd w:val="clear" w:color="auto" w:fill="FFFFFF"/>
          <w:lang w:val="en-GB"/>
        </w:rPr>
        <w:t xml:space="preserve"> or ethical constraints (</w:t>
      </w:r>
      <w:r w:rsidR="00BE3DAD">
        <w:rPr>
          <w:rFonts w:ascii="Calibri" w:hAnsi="Calibri" w:cs="Calibri"/>
          <w:sz w:val="20"/>
          <w:szCs w:val="20"/>
          <w:shd w:val="clear" w:color="auto" w:fill="FFFFFF"/>
          <w:lang w:val="en-GB"/>
        </w:rPr>
        <w:t xml:space="preserve">fearing others may attempt to </w:t>
      </w:r>
      <w:r w:rsidR="007030CB">
        <w:rPr>
          <w:rFonts w:ascii="Calibri" w:hAnsi="Calibri" w:cs="Calibri"/>
          <w:sz w:val="20"/>
          <w:szCs w:val="20"/>
          <w:shd w:val="clear" w:color="auto" w:fill="FFFFFF"/>
          <w:lang w:val="en-GB"/>
        </w:rPr>
        <w:t xml:space="preserve">predict </w:t>
      </w:r>
      <w:r w:rsidR="0091785A">
        <w:rPr>
          <w:rFonts w:ascii="Calibri" w:hAnsi="Calibri" w:cs="Calibri"/>
          <w:sz w:val="20"/>
          <w:szCs w:val="20"/>
          <w:shd w:val="clear" w:color="auto" w:fill="FFFFFF"/>
          <w:lang w:val="en-GB"/>
        </w:rPr>
        <w:t>the identity of patients).</w:t>
      </w:r>
    </w:p>
    <w:p w14:paraId="3B031777" w14:textId="77777777" w:rsidR="006B705F" w:rsidRPr="006A444C" w:rsidRDefault="006B705F" w:rsidP="00304ACE">
      <w:pPr>
        <w:jc w:val="both"/>
        <w:rPr>
          <w:rFonts w:ascii="Calibri" w:hAnsi="Calibri" w:cs="Calibri"/>
          <w:sz w:val="20"/>
          <w:szCs w:val="20"/>
          <w:shd w:val="clear" w:color="auto" w:fill="FFFFFF"/>
          <w:lang w:val="en-GB"/>
        </w:rPr>
      </w:pPr>
    </w:p>
    <w:p w14:paraId="036A57F1" w14:textId="75A86510" w:rsidR="00AE724E" w:rsidRPr="006A444C" w:rsidRDefault="009059E3" w:rsidP="00304ACE">
      <w:pPr>
        <w:jc w:val="both"/>
        <w:rPr>
          <w:rFonts w:ascii="Calibri" w:hAnsi="Calibri" w:cs="Calibri"/>
          <w:i/>
          <w:iCs/>
          <w:sz w:val="20"/>
          <w:szCs w:val="20"/>
          <w:shd w:val="clear" w:color="auto" w:fill="FFFFFF"/>
          <w:lang w:val="en-GB"/>
        </w:rPr>
      </w:pPr>
      <w:r w:rsidRPr="006A444C">
        <w:rPr>
          <w:rFonts w:ascii="Calibri" w:hAnsi="Calibri" w:cs="Calibri"/>
          <w:sz w:val="20"/>
          <w:szCs w:val="20"/>
          <w:shd w:val="clear" w:color="auto" w:fill="FFFFFF"/>
          <w:lang w:val="en-GB"/>
        </w:rPr>
        <w:t xml:space="preserve">In the common </w:t>
      </w:r>
      <w:r w:rsidR="006B705F" w:rsidRPr="006A444C">
        <w:rPr>
          <w:rFonts w:ascii="Calibri" w:hAnsi="Calibri" w:cs="Calibri"/>
          <w:sz w:val="20"/>
          <w:szCs w:val="20"/>
          <w:shd w:val="clear" w:color="auto" w:fill="FFFFFF"/>
          <w:lang w:val="en-GB"/>
        </w:rPr>
        <w:t>scenario</w:t>
      </w:r>
      <w:r w:rsidRPr="006A444C">
        <w:rPr>
          <w:rFonts w:ascii="Calibri" w:hAnsi="Calibri" w:cs="Calibri"/>
          <w:sz w:val="20"/>
          <w:szCs w:val="20"/>
          <w:shd w:val="clear" w:color="auto" w:fill="FFFFFF"/>
          <w:lang w:val="en-GB"/>
        </w:rPr>
        <w:t xml:space="preserve"> that the data is </w:t>
      </w:r>
      <w:r w:rsidR="009231B5" w:rsidRPr="006A444C">
        <w:rPr>
          <w:rFonts w:ascii="Calibri" w:hAnsi="Calibri" w:cs="Calibri"/>
          <w:sz w:val="20"/>
          <w:szCs w:val="20"/>
          <w:shd w:val="clear" w:color="auto" w:fill="FFFFFF"/>
          <w:lang w:val="en-GB"/>
        </w:rPr>
        <w:t>proprietary and</w:t>
      </w:r>
      <w:r w:rsidRPr="006A444C">
        <w:rPr>
          <w:rFonts w:ascii="Calibri" w:hAnsi="Calibri" w:cs="Calibri"/>
          <w:sz w:val="20"/>
          <w:szCs w:val="20"/>
          <w:shd w:val="clear" w:color="auto" w:fill="FFFFFF"/>
          <w:lang w:val="en-GB"/>
        </w:rPr>
        <w:t xml:space="preserve"> training a model on </w:t>
      </w:r>
      <w:r w:rsidR="00921015" w:rsidRPr="006A444C">
        <w:rPr>
          <w:rFonts w:ascii="Calibri" w:hAnsi="Calibri" w:cs="Calibri"/>
          <w:sz w:val="20"/>
          <w:szCs w:val="20"/>
          <w:shd w:val="clear" w:color="auto" w:fill="FFFFFF"/>
          <w:lang w:val="en-GB"/>
        </w:rPr>
        <w:t>any of the</w:t>
      </w:r>
      <w:r w:rsidRPr="006A444C">
        <w:rPr>
          <w:rFonts w:ascii="Calibri" w:hAnsi="Calibri" w:cs="Calibri"/>
          <w:sz w:val="20"/>
          <w:szCs w:val="20"/>
          <w:shd w:val="clear" w:color="auto" w:fill="FFFFFF"/>
          <w:lang w:val="en-GB"/>
        </w:rPr>
        <w:t xml:space="preserve"> data would infringe </w:t>
      </w:r>
      <w:r w:rsidR="00BE3DAD">
        <w:rPr>
          <w:rFonts w:ascii="Calibri" w:hAnsi="Calibri" w:cs="Calibri"/>
          <w:sz w:val="20"/>
          <w:szCs w:val="20"/>
          <w:shd w:val="clear" w:color="auto" w:fill="FFFFFF"/>
          <w:lang w:val="en-GB"/>
        </w:rPr>
        <w:t>IP</w:t>
      </w:r>
      <w:r w:rsidRPr="006A444C">
        <w:rPr>
          <w:rFonts w:ascii="Calibri" w:hAnsi="Calibri" w:cs="Calibri"/>
          <w:sz w:val="20"/>
          <w:szCs w:val="20"/>
          <w:shd w:val="clear" w:color="auto" w:fill="FFFFFF"/>
          <w:lang w:val="en-GB"/>
        </w:rPr>
        <w:t xml:space="preserve">, the statement could be </w:t>
      </w:r>
      <w:r w:rsidR="00921015" w:rsidRPr="006A444C">
        <w:rPr>
          <w:rFonts w:ascii="Calibri" w:hAnsi="Calibri" w:cs="Calibri"/>
          <w:sz w:val="20"/>
          <w:szCs w:val="20"/>
          <w:shd w:val="clear" w:color="auto" w:fill="FFFFFF"/>
          <w:lang w:val="en-GB"/>
        </w:rPr>
        <w:t xml:space="preserve">restricted </w:t>
      </w:r>
      <w:r w:rsidR="009231B5">
        <w:rPr>
          <w:rFonts w:ascii="Calibri" w:hAnsi="Calibri" w:cs="Calibri"/>
          <w:sz w:val="20"/>
          <w:szCs w:val="20"/>
          <w:shd w:val="clear" w:color="auto" w:fill="FFFFFF"/>
          <w:lang w:val="en-GB"/>
        </w:rPr>
        <w:t>to</w:t>
      </w:r>
      <w:r w:rsidR="009231B5" w:rsidRPr="006A444C">
        <w:rPr>
          <w:rFonts w:ascii="Calibri" w:hAnsi="Calibri" w:cs="Calibri"/>
          <w:sz w:val="20"/>
          <w:szCs w:val="20"/>
          <w:shd w:val="clear" w:color="auto" w:fill="FFFFFF"/>
          <w:lang w:val="en-GB"/>
        </w:rPr>
        <w:t xml:space="preserve"> </w:t>
      </w:r>
      <w:r w:rsidR="00921015" w:rsidRPr="006A444C">
        <w:rPr>
          <w:rFonts w:ascii="Calibri" w:hAnsi="Calibri" w:cs="Calibri"/>
          <w:sz w:val="20"/>
          <w:szCs w:val="20"/>
          <w:shd w:val="clear" w:color="auto" w:fill="FFFFFF"/>
          <w:lang w:val="en-GB"/>
        </w:rPr>
        <w:t xml:space="preserve">only allow </w:t>
      </w:r>
      <w:r w:rsidR="003C4444">
        <w:rPr>
          <w:rFonts w:ascii="Calibri" w:hAnsi="Calibri" w:cs="Calibri"/>
          <w:sz w:val="20"/>
          <w:szCs w:val="20"/>
          <w:shd w:val="clear" w:color="auto" w:fill="FFFFFF"/>
          <w:lang w:val="en-GB"/>
        </w:rPr>
        <w:t>validation (testing)</w:t>
      </w:r>
      <w:r w:rsidR="00F34B20">
        <w:rPr>
          <w:rFonts w:ascii="Calibri" w:hAnsi="Calibri" w:cs="Calibri"/>
          <w:sz w:val="20"/>
          <w:szCs w:val="20"/>
          <w:shd w:val="clear" w:color="auto" w:fill="FFFFFF"/>
          <w:lang w:val="en-GB"/>
        </w:rPr>
        <w:t xml:space="preserve"> to ensure reproducibility</w:t>
      </w:r>
      <w:r w:rsidR="00921015" w:rsidRPr="006A444C">
        <w:rPr>
          <w:rFonts w:ascii="Calibri" w:hAnsi="Calibri" w:cs="Calibri"/>
          <w:sz w:val="20"/>
          <w:szCs w:val="20"/>
          <w:shd w:val="clear" w:color="auto" w:fill="FFFFFF"/>
          <w:lang w:val="en-GB"/>
        </w:rPr>
        <w:t>.</w:t>
      </w:r>
    </w:p>
    <w:tbl>
      <w:tblPr>
        <w:tblStyle w:val="TableGrid"/>
        <w:tblW w:w="0" w:type="auto"/>
        <w:tblInd w:w="552" w:type="dxa"/>
        <w:tblLook w:val="04A0" w:firstRow="1" w:lastRow="0" w:firstColumn="1" w:lastColumn="0" w:noHBand="0" w:noVBand="1"/>
      </w:tblPr>
      <w:tblGrid>
        <w:gridCol w:w="8459"/>
      </w:tblGrid>
      <w:tr w:rsidR="00A743BF" w:rsidRPr="006A444C" w14:paraId="52CB8E42" w14:textId="77777777" w:rsidTr="00921015">
        <w:tc>
          <w:tcPr>
            <w:tcW w:w="8789" w:type="dxa"/>
            <w:tcBorders>
              <w:top w:val="nil"/>
              <w:left w:val="single" w:sz="12" w:space="0" w:color="7F7F7F" w:themeColor="text1" w:themeTint="80"/>
              <w:bottom w:val="nil"/>
              <w:right w:val="nil"/>
            </w:tcBorders>
          </w:tcPr>
          <w:p w14:paraId="21BC606A" w14:textId="48930CCF" w:rsidR="00AE724E" w:rsidRPr="006A444C" w:rsidRDefault="00AE724E" w:rsidP="00304ACE">
            <w:pPr>
              <w:jc w:val="both"/>
              <w:rPr>
                <w:rFonts w:ascii="Calibri" w:hAnsi="Calibri" w:cs="Calibri"/>
                <w:i/>
                <w:iCs/>
                <w:color w:val="A6A6A6" w:themeColor="background1" w:themeShade="A6"/>
                <w:sz w:val="20"/>
                <w:szCs w:val="20"/>
                <w:shd w:val="clear" w:color="auto" w:fill="FFFFFF"/>
                <w:lang w:val="en-GB"/>
              </w:rPr>
            </w:pPr>
            <w:r w:rsidRPr="006A444C">
              <w:rPr>
                <w:rFonts w:ascii="Calibri" w:hAnsi="Calibri" w:cs="Calibri"/>
                <w:i/>
                <w:iCs/>
                <w:color w:val="A6A6A6" w:themeColor="background1" w:themeShade="A6"/>
                <w:sz w:val="20"/>
                <w:szCs w:val="20"/>
                <w:shd w:val="clear" w:color="auto" w:fill="FFFFFF"/>
                <w:lang w:val="en-GB"/>
              </w:rPr>
              <w:t xml:space="preserve">‘The </w:t>
            </w:r>
            <w:r w:rsidRPr="006A444C">
              <w:rPr>
                <w:rFonts w:ascii="Calibri" w:hAnsi="Calibri" w:cs="Calibri"/>
                <w:b/>
                <w:bCs/>
                <w:i/>
                <w:iCs/>
                <w:color w:val="A6A6A6" w:themeColor="background1" w:themeShade="A6"/>
                <w:sz w:val="20"/>
                <w:szCs w:val="20"/>
                <w:shd w:val="clear" w:color="auto" w:fill="FFFFFF"/>
                <w:lang w:val="en-GB"/>
              </w:rPr>
              <w:t>test data</w:t>
            </w:r>
            <w:r w:rsidRPr="006A444C">
              <w:rPr>
                <w:rFonts w:ascii="Calibri" w:hAnsi="Calibri" w:cs="Calibri"/>
                <w:i/>
                <w:iCs/>
                <w:color w:val="A6A6A6" w:themeColor="background1" w:themeShade="A6"/>
                <w:sz w:val="20"/>
                <w:szCs w:val="20"/>
                <w:shd w:val="clear" w:color="auto" w:fill="FFFFFF"/>
                <w:lang w:val="en-GB"/>
              </w:rPr>
              <w:t xml:space="preserve"> is available for </w:t>
            </w:r>
            <w:r w:rsidR="00F34B20">
              <w:rPr>
                <w:rFonts w:ascii="Calibri" w:hAnsi="Calibri" w:cs="Calibri"/>
                <w:b/>
                <w:bCs/>
                <w:i/>
                <w:iCs/>
                <w:color w:val="A6A6A6" w:themeColor="background1" w:themeShade="A6"/>
                <w:sz w:val="20"/>
                <w:szCs w:val="20"/>
                <w:shd w:val="clear" w:color="auto" w:fill="FFFFFF"/>
                <w:lang w:val="en-GB"/>
              </w:rPr>
              <w:t>collaborative</w:t>
            </w:r>
            <w:r w:rsidR="00F34B20" w:rsidRPr="006A444C">
              <w:rPr>
                <w:rFonts w:ascii="Calibri" w:hAnsi="Calibri" w:cs="Calibri"/>
                <w:b/>
                <w:bCs/>
                <w:i/>
                <w:iCs/>
                <w:color w:val="A6A6A6" w:themeColor="background1" w:themeShade="A6"/>
                <w:sz w:val="20"/>
                <w:szCs w:val="20"/>
                <w:shd w:val="clear" w:color="auto" w:fill="FFFFFF"/>
                <w:lang w:val="en-GB"/>
              </w:rPr>
              <w:t xml:space="preserve"> </w:t>
            </w:r>
            <w:r w:rsidR="003C4444">
              <w:rPr>
                <w:rFonts w:ascii="Calibri" w:hAnsi="Calibri" w:cs="Calibri"/>
                <w:b/>
                <w:bCs/>
                <w:i/>
                <w:iCs/>
                <w:color w:val="A6A6A6" w:themeColor="background1" w:themeShade="A6"/>
                <w:sz w:val="20"/>
                <w:szCs w:val="20"/>
                <w:shd w:val="clear" w:color="auto" w:fill="FFFFFF"/>
                <w:lang w:val="en-GB"/>
              </w:rPr>
              <w:t>validation</w:t>
            </w:r>
            <w:r w:rsidR="003C4444" w:rsidRPr="006A444C">
              <w:rPr>
                <w:rFonts w:ascii="Calibri" w:hAnsi="Calibri" w:cs="Calibri"/>
                <w:i/>
                <w:iCs/>
                <w:color w:val="A6A6A6" w:themeColor="background1" w:themeShade="A6"/>
                <w:sz w:val="20"/>
                <w:szCs w:val="20"/>
                <w:shd w:val="clear" w:color="auto" w:fill="FFFFFF"/>
                <w:lang w:val="en-GB"/>
              </w:rPr>
              <w:t xml:space="preserve"> </w:t>
            </w:r>
            <w:r w:rsidR="0091785A">
              <w:rPr>
                <w:rFonts w:ascii="Calibri" w:hAnsi="Calibri" w:cs="Calibri"/>
                <w:i/>
                <w:iCs/>
                <w:color w:val="A6A6A6" w:themeColor="background1" w:themeShade="A6"/>
                <w:sz w:val="20"/>
                <w:szCs w:val="20"/>
                <w:shd w:val="clear" w:color="auto" w:fill="FFFFFF"/>
                <w:lang w:val="en-GB"/>
              </w:rPr>
              <w:t>by</w:t>
            </w:r>
            <w:r w:rsidR="0091785A" w:rsidRPr="006A444C">
              <w:rPr>
                <w:rFonts w:ascii="Calibri" w:hAnsi="Calibri" w:cs="Calibri"/>
                <w:i/>
                <w:iCs/>
                <w:color w:val="A6A6A6" w:themeColor="background1" w:themeShade="A6"/>
                <w:sz w:val="20"/>
                <w:szCs w:val="20"/>
                <w:shd w:val="clear" w:color="auto" w:fill="FFFFFF"/>
                <w:lang w:val="en-GB"/>
              </w:rPr>
              <w:t xml:space="preserve"> </w:t>
            </w:r>
            <w:r w:rsidRPr="006A444C">
              <w:rPr>
                <w:rFonts w:ascii="Calibri" w:hAnsi="Calibri" w:cs="Calibri"/>
                <w:b/>
                <w:bCs/>
                <w:i/>
                <w:iCs/>
                <w:color w:val="A6A6A6" w:themeColor="background1" w:themeShade="A6"/>
                <w:sz w:val="20"/>
                <w:szCs w:val="20"/>
                <w:shd w:val="clear" w:color="auto" w:fill="FFFFFF"/>
                <w:lang w:val="en-GB"/>
              </w:rPr>
              <w:t xml:space="preserve">the </w:t>
            </w:r>
            <w:r w:rsidR="00A743BF" w:rsidRPr="006A444C">
              <w:rPr>
                <w:rFonts w:ascii="Calibri" w:hAnsi="Calibri" w:cs="Calibri"/>
                <w:b/>
                <w:bCs/>
                <w:i/>
                <w:iCs/>
                <w:color w:val="A6A6A6" w:themeColor="background1" w:themeShade="A6"/>
                <w:sz w:val="20"/>
                <w:szCs w:val="20"/>
                <w:shd w:val="clear" w:color="auto" w:fill="FFFFFF"/>
                <w:lang w:val="en-GB"/>
              </w:rPr>
              <w:t xml:space="preserve">specific </w:t>
            </w:r>
            <w:r w:rsidRPr="006A444C">
              <w:rPr>
                <w:rFonts w:ascii="Calibri" w:hAnsi="Calibri" w:cs="Calibri"/>
                <w:b/>
                <w:bCs/>
                <w:i/>
                <w:iCs/>
                <w:color w:val="A6A6A6" w:themeColor="background1" w:themeShade="A6"/>
                <w:sz w:val="20"/>
                <w:szCs w:val="20"/>
                <w:shd w:val="clear" w:color="auto" w:fill="FFFFFF"/>
                <w:lang w:val="en-GB"/>
              </w:rPr>
              <w:t xml:space="preserve">model </w:t>
            </w:r>
            <w:r w:rsidR="00A743BF" w:rsidRPr="006A444C">
              <w:rPr>
                <w:rFonts w:ascii="Calibri" w:hAnsi="Calibri" w:cs="Calibri"/>
                <w:b/>
                <w:bCs/>
                <w:i/>
                <w:iCs/>
                <w:color w:val="A6A6A6" w:themeColor="background1" w:themeShade="A6"/>
                <w:sz w:val="20"/>
                <w:szCs w:val="20"/>
                <w:shd w:val="clear" w:color="auto" w:fill="FFFFFF"/>
                <w:lang w:val="en-GB"/>
              </w:rPr>
              <w:t>provided</w:t>
            </w:r>
            <w:r w:rsidR="00A743BF" w:rsidRPr="006A444C">
              <w:rPr>
                <w:rFonts w:ascii="Calibri" w:hAnsi="Calibri" w:cs="Calibri"/>
                <w:i/>
                <w:iCs/>
                <w:color w:val="A6A6A6" w:themeColor="background1" w:themeShade="A6"/>
                <w:sz w:val="20"/>
                <w:szCs w:val="20"/>
                <w:shd w:val="clear" w:color="auto" w:fill="FFFFFF"/>
                <w:lang w:val="en-GB"/>
              </w:rPr>
              <w:t xml:space="preserve"> </w:t>
            </w:r>
            <w:r w:rsidRPr="006A444C">
              <w:rPr>
                <w:rFonts w:ascii="Calibri" w:hAnsi="Calibri" w:cs="Calibri"/>
                <w:i/>
                <w:iCs/>
                <w:color w:val="A6A6A6" w:themeColor="background1" w:themeShade="A6"/>
                <w:sz w:val="20"/>
                <w:szCs w:val="20"/>
                <w:shd w:val="clear" w:color="auto" w:fill="FFFFFF"/>
                <w:lang w:val="en-GB"/>
              </w:rPr>
              <w:t>in this study’.</w:t>
            </w:r>
          </w:p>
        </w:tc>
      </w:tr>
    </w:tbl>
    <w:p w14:paraId="661D6C51" w14:textId="77777777" w:rsidR="00AE724E" w:rsidRPr="006A444C" w:rsidRDefault="00AE724E" w:rsidP="00304ACE">
      <w:pPr>
        <w:jc w:val="both"/>
        <w:rPr>
          <w:rFonts w:ascii="Calibri" w:hAnsi="Calibri" w:cs="Calibri"/>
          <w:sz w:val="20"/>
          <w:szCs w:val="20"/>
          <w:shd w:val="clear" w:color="auto" w:fill="FFFFFF"/>
          <w:lang w:val="en-GB"/>
        </w:rPr>
      </w:pPr>
    </w:p>
    <w:p w14:paraId="1CBAA950" w14:textId="162ED093" w:rsidR="00921015" w:rsidRPr="006A444C" w:rsidRDefault="00921015"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lastRenderedPageBreak/>
        <w:t xml:space="preserve">However, in these cases, benchmarking should be encouraged, where the owner allows </w:t>
      </w:r>
      <w:r w:rsidRPr="006A444C">
        <w:rPr>
          <w:rFonts w:ascii="Calibri" w:hAnsi="Calibri" w:cs="Calibri"/>
          <w:i/>
          <w:iCs/>
          <w:sz w:val="20"/>
          <w:szCs w:val="20"/>
          <w:shd w:val="clear" w:color="auto" w:fill="FFFFFF"/>
          <w:lang w:val="en-GB"/>
        </w:rPr>
        <w:t>other</w:t>
      </w:r>
      <w:r w:rsidRPr="006A444C">
        <w:rPr>
          <w:rFonts w:ascii="Calibri" w:hAnsi="Calibri" w:cs="Calibri"/>
          <w:sz w:val="20"/>
          <w:szCs w:val="20"/>
          <w:shd w:val="clear" w:color="auto" w:fill="FFFFFF"/>
          <w:lang w:val="en-GB"/>
        </w:rPr>
        <w:t xml:space="preserve"> models to be </w:t>
      </w:r>
      <w:r w:rsidR="003C4444">
        <w:rPr>
          <w:rFonts w:ascii="Calibri" w:hAnsi="Calibri" w:cs="Calibri"/>
          <w:sz w:val="20"/>
          <w:szCs w:val="20"/>
          <w:shd w:val="clear" w:color="auto" w:fill="FFFFFF"/>
          <w:lang w:val="en-GB"/>
        </w:rPr>
        <w:t>validated</w:t>
      </w:r>
      <w:r w:rsidR="003C4444"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on their test set to promote comparative model auditing.</w:t>
      </w:r>
    </w:p>
    <w:tbl>
      <w:tblPr>
        <w:tblStyle w:val="TableGrid"/>
        <w:tblW w:w="0" w:type="auto"/>
        <w:tblInd w:w="552" w:type="dxa"/>
        <w:tblLook w:val="04A0" w:firstRow="1" w:lastRow="0" w:firstColumn="1" w:lastColumn="0" w:noHBand="0" w:noVBand="1"/>
      </w:tblPr>
      <w:tblGrid>
        <w:gridCol w:w="8459"/>
      </w:tblGrid>
      <w:tr w:rsidR="00A743BF" w:rsidRPr="006A444C" w14:paraId="144F714D" w14:textId="77777777" w:rsidTr="00921015">
        <w:tc>
          <w:tcPr>
            <w:tcW w:w="8789" w:type="dxa"/>
            <w:tcBorders>
              <w:top w:val="nil"/>
              <w:left w:val="single" w:sz="12" w:space="0" w:color="7F7F7F" w:themeColor="text1" w:themeTint="80"/>
              <w:bottom w:val="nil"/>
              <w:right w:val="nil"/>
            </w:tcBorders>
          </w:tcPr>
          <w:p w14:paraId="0AA5C3A6" w14:textId="2355DF5A" w:rsidR="00A743BF" w:rsidRPr="006A444C" w:rsidRDefault="00A743BF" w:rsidP="00304ACE">
            <w:pPr>
              <w:jc w:val="both"/>
              <w:rPr>
                <w:rFonts w:ascii="Calibri" w:hAnsi="Calibri" w:cs="Calibri"/>
                <w:i/>
                <w:iCs/>
                <w:color w:val="A6A6A6" w:themeColor="background1" w:themeShade="A6"/>
                <w:sz w:val="20"/>
                <w:szCs w:val="20"/>
                <w:shd w:val="clear" w:color="auto" w:fill="FFFFFF"/>
                <w:lang w:val="en-GB"/>
              </w:rPr>
            </w:pPr>
            <w:r w:rsidRPr="006A444C">
              <w:rPr>
                <w:rFonts w:ascii="Calibri" w:hAnsi="Calibri" w:cs="Calibri"/>
                <w:i/>
                <w:iCs/>
                <w:color w:val="A6A6A6" w:themeColor="background1" w:themeShade="A6"/>
                <w:sz w:val="20"/>
                <w:szCs w:val="20"/>
                <w:shd w:val="clear" w:color="auto" w:fill="FFFFFF"/>
                <w:lang w:val="en-GB"/>
              </w:rPr>
              <w:t xml:space="preserve">‘The </w:t>
            </w:r>
            <w:r w:rsidRPr="006A444C">
              <w:rPr>
                <w:rFonts w:ascii="Calibri" w:hAnsi="Calibri" w:cs="Calibri"/>
                <w:b/>
                <w:bCs/>
                <w:i/>
                <w:iCs/>
                <w:color w:val="A6A6A6" w:themeColor="background1" w:themeShade="A6"/>
                <w:sz w:val="20"/>
                <w:szCs w:val="20"/>
                <w:shd w:val="clear" w:color="auto" w:fill="FFFFFF"/>
                <w:lang w:val="en-GB"/>
              </w:rPr>
              <w:t>test</w:t>
            </w:r>
            <w:r w:rsidRPr="006A444C">
              <w:rPr>
                <w:rFonts w:ascii="Calibri" w:hAnsi="Calibri" w:cs="Calibri"/>
                <w:i/>
                <w:iCs/>
                <w:color w:val="A6A6A6" w:themeColor="background1" w:themeShade="A6"/>
                <w:sz w:val="20"/>
                <w:szCs w:val="20"/>
                <w:shd w:val="clear" w:color="auto" w:fill="FFFFFF"/>
                <w:lang w:val="en-GB"/>
              </w:rPr>
              <w:t xml:space="preserve"> </w:t>
            </w:r>
            <w:r w:rsidRPr="006A444C">
              <w:rPr>
                <w:rFonts w:ascii="Calibri" w:hAnsi="Calibri" w:cs="Calibri"/>
                <w:b/>
                <w:bCs/>
                <w:i/>
                <w:iCs/>
                <w:color w:val="A6A6A6" w:themeColor="background1" w:themeShade="A6"/>
                <w:sz w:val="20"/>
                <w:szCs w:val="20"/>
                <w:shd w:val="clear" w:color="auto" w:fill="FFFFFF"/>
                <w:lang w:val="en-GB"/>
              </w:rPr>
              <w:t>data</w:t>
            </w:r>
            <w:r w:rsidRPr="006A444C">
              <w:rPr>
                <w:rFonts w:ascii="Calibri" w:hAnsi="Calibri" w:cs="Calibri"/>
                <w:i/>
                <w:iCs/>
                <w:color w:val="A6A6A6" w:themeColor="background1" w:themeShade="A6"/>
                <w:sz w:val="20"/>
                <w:szCs w:val="20"/>
                <w:shd w:val="clear" w:color="auto" w:fill="FFFFFF"/>
                <w:lang w:val="en-GB"/>
              </w:rPr>
              <w:t xml:space="preserve"> is available for </w:t>
            </w:r>
            <w:r w:rsidR="00F34B20">
              <w:rPr>
                <w:rFonts w:ascii="Calibri" w:hAnsi="Calibri" w:cs="Calibri"/>
                <w:b/>
                <w:bCs/>
                <w:i/>
                <w:iCs/>
                <w:color w:val="A6A6A6" w:themeColor="background1" w:themeShade="A6"/>
                <w:sz w:val="20"/>
                <w:szCs w:val="20"/>
                <w:shd w:val="clear" w:color="auto" w:fill="FFFFFF"/>
                <w:lang w:val="en-GB"/>
              </w:rPr>
              <w:t>collaborative</w:t>
            </w:r>
            <w:r w:rsidRPr="006A444C">
              <w:rPr>
                <w:rFonts w:ascii="Calibri" w:hAnsi="Calibri" w:cs="Calibri"/>
                <w:b/>
                <w:bCs/>
                <w:i/>
                <w:iCs/>
                <w:color w:val="A6A6A6" w:themeColor="background1" w:themeShade="A6"/>
                <w:sz w:val="20"/>
                <w:szCs w:val="20"/>
                <w:shd w:val="clear" w:color="auto" w:fill="FFFFFF"/>
                <w:lang w:val="en-GB"/>
              </w:rPr>
              <w:t xml:space="preserve"> </w:t>
            </w:r>
            <w:r w:rsidR="003C4444">
              <w:rPr>
                <w:rFonts w:ascii="Calibri" w:hAnsi="Calibri" w:cs="Calibri"/>
                <w:b/>
                <w:bCs/>
                <w:i/>
                <w:iCs/>
                <w:color w:val="A6A6A6" w:themeColor="background1" w:themeShade="A6"/>
                <w:sz w:val="20"/>
                <w:szCs w:val="20"/>
                <w:shd w:val="clear" w:color="auto" w:fill="FFFFFF"/>
                <w:lang w:val="en-GB"/>
              </w:rPr>
              <w:t>validation</w:t>
            </w:r>
            <w:r w:rsidR="003C4444" w:rsidRPr="006A444C">
              <w:rPr>
                <w:rFonts w:ascii="Calibri" w:hAnsi="Calibri" w:cs="Calibri"/>
                <w:i/>
                <w:iCs/>
                <w:color w:val="A6A6A6" w:themeColor="background1" w:themeShade="A6"/>
                <w:sz w:val="20"/>
                <w:szCs w:val="20"/>
                <w:shd w:val="clear" w:color="auto" w:fill="FFFFFF"/>
                <w:lang w:val="en-GB"/>
              </w:rPr>
              <w:t xml:space="preserve"> </w:t>
            </w:r>
            <w:r w:rsidRPr="006A444C">
              <w:rPr>
                <w:rFonts w:ascii="Calibri" w:hAnsi="Calibri" w:cs="Calibri"/>
                <w:i/>
                <w:iCs/>
                <w:color w:val="A6A6A6" w:themeColor="background1" w:themeShade="A6"/>
                <w:sz w:val="20"/>
                <w:szCs w:val="20"/>
                <w:shd w:val="clear" w:color="auto" w:fill="FFFFFF"/>
                <w:lang w:val="en-GB"/>
              </w:rPr>
              <w:t xml:space="preserve">on </w:t>
            </w:r>
            <w:r w:rsidRPr="006A444C">
              <w:rPr>
                <w:rFonts w:ascii="Calibri" w:hAnsi="Calibri" w:cs="Calibri"/>
                <w:b/>
                <w:bCs/>
                <w:i/>
                <w:iCs/>
                <w:color w:val="A6A6A6" w:themeColor="background1" w:themeShade="A6"/>
                <w:sz w:val="20"/>
                <w:szCs w:val="20"/>
                <w:shd w:val="clear" w:color="auto" w:fill="FFFFFF"/>
                <w:lang w:val="en-GB"/>
              </w:rPr>
              <w:t>any models</w:t>
            </w:r>
            <w:r w:rsidRPr="006A444C">
              <w:rPr>
                <w:rFonts w:ascii="Calibri" w:hAnsi="Calibri" w:cs="Calibri"/>
                <w:i/>
                <w:iCs/>
                <w:color w:val="A6A6A6" w:themeColor="background1" w:themeShade="A6"/>
                <w:sz w:val="20"/>
                <w:szCs w:val="20"/>
                <w:shd w:val="clear" w:color="auto" w:fill="FFFFFF"/>
                <w:lang w:val="en-GB"/>
              </w:rPr>
              <w:t xml:space="preserve"> which seek to predict the outcome of ‘Ebola </w:t>
            </w:r>
            <w:proofErr w:type="gramStart"/>
            <w:r w:rsidRPr="006A444C">
              <w:rPr>
                <w:rFonts w:ascii="Calibri" w:hAnsi="Calibri" w:cs="Calibri"/>
                <w:i/>
                <w:iCs/>
                <w:color w:val="A6A6A6" w:themeColor="background1" w:themeShade="A6"/>
                <w:sz w:val="20"/>
                <w:szCs w:val="20"/>
                <w:shd w:val="clear" w:color="auto" w:fill="FFFFFF"/>
                <w:lang w:val="en-GB"/>
              </w:rPr>
              <w:t>diagnosis’</w:t>
            </w:r>
            <w:proofErr w:type="gramEnd"/>
            <w:r w:rsidRPr="006A444C">
              <w:rPr>
                <w:rFonts w:ascii="Calibri" w:hAnsi="Calibri" w:cs="Calibri"/>
                <w:i/>
                <w:iCs/>
                <w:color w:val="A6A6A6" w:themeColor="background1" w:themeShade="A6"/>
                <w:sz w:val="20"/>
                <w:szCs w:val="20"/>
                <w:shd w:val="clear" w:color="auto" w:fill="FFFFFF"/>
                <w:lang w:val="en-GB"/>
              </w:rPr>
              <w:t>, as stipulated in the ethical use of this data’.</w:t>
            </w:r>
          </w:p>
        </w:tc>
      </w:tr>
    </w:tbl>
    <w:p w14:paraId="1401AA55" w14:textId="77777777" w:rsidR="00E95877" w:rsidRPr="006A444C" w:rsidRDefault="00E95877" w:rsidP="00304ACE">
      <w:pPr>
        <w:jc w:val="both"/>
        <w:rPr>
          <w:rFonts w:ascii="Calibri" w:hAnsi="Calibri" w:cs="Calibri"/>
          <w:sz w:val="20"/>
          <w:szCs w:val="20"/>
          <w:shd w:val="clear" w:color="auto" w:fill="FFFFFF"/>
          <w:lang w:val="en-GB"/>
        </w:rPr>
      </w:pPr>
    </w:p>
    <w:p w14:paraId="7D7D1031" w14:textId="77777777" w:rsidR="00E95877" w:rsidRPr="006A444C" w:rsidRDefault="00E95877" w:rsidP="00304ACE">
      <w:pPr>
        <w:jc w:val="both"/>
        <w:rPr>
          <w:rFonts w:ascii="Calibri" w:hAnsi="Calibri" w:cs="Calibri"/>
          <w:sz w:val="20"/>
          <w:szCs w:val="20"/>
          <w:shd w:val="clear" w:color="auto" w:fill="FFFFFF"/>
          <w:lang w:val="en-GB"/>
        </w:rPr>
      </w:pPr>
    </w:p>
    <w:p w14:paraId="7891EAEC" w14:textId="6BCEDC77" w:rsidR="00E65C69" w:rsidRPr="006A444C" w:rsidRDefault="001A5B72"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 xml:space="preserve">While </w:t>
      </w:r>
      <w:r w:rsidR="00BE3DAD">
        <w:rPr>
          <w:rFonts w:ascii="Calibri" w:hAnsi="Calibri" w:cs="Calibri"/>
          <w:sz w:val="20"/>
          <w:szCs w:val="20"/>
          <w:shd w:val="clear" w:color="auto" w:fill="FFFFFF"/>
          <w:lang w:val="en-GB"/>
        </w:rPr>
        <w:t>this approach</w:t>
      </w:r>
      <w:r w:rsidRPr="006A444C">
        <w:rPr>
          <w:rFonts w:ascii="Calibri" w:hAnsi="Calibri" w:cs="Calibri"/>
          <w:sz w:val="20"/>
          <w:szCs w:val="20"/>
          <w:shd w:val="clear" w:color="auto" w:fill="FFFFFF"/>
          <w:lang w:val="en-GB"/>
        </w:rPr>
        <w:t xml:space="preserve"> may seem to inherently answer all the challenges of </w:t>
      </w:r>
      <w:r w:rsidR="00965114" w:rsidRPr="006A444C">
        <w:rPr>
          <w:rFonts w:ascii="Calibri" w:hAnsi="Calibri" w:cs="Calibri"/>
          <w:sz w:val="20"/>
          <w:szCs w:val="20"/>
          <w:shd w:val="clear" w:color="auto" w:fill="FFFFFF"/>
          <w:lang w:val="en-GB"/>
        </w:rPr>
        <w:t>data-based collaboration</w:t>
      </w:r>
      <w:r w:rsidRPr="006A444C">
        <w:rPr>
          <w:rFonts w:ascii="Calibri" w:hAnsi="Calibri" w:cs="Calibri"/>
          <w:sz w:val="20"/>
          <w:szCs w:val="20"/>
          <w:shd w:val="clear" w:color="auto" w:fill="FFFFFF"/>
          <w:lang w:val="en-GB"/>
        </w:rPr>
        <w:t xml:space="preserve">, </w:t>
      </w:r>
      <w:r w:rsidR="00A40F92" w:rsidRPr="006A444C">
        <w:rPr>
          <w:rFonts w:ascii="Calibri" w:hAnsi="Calibri" w:cs="Calibri"/>
          <w:sz w:val="20"/>
          <w:szCs w:val="20"/>
          <w:shd w:val="clear" w:color="auto" w:fill="FFFFFF"/>
          <w:lang w:val="en-GB"/>
        </w:rPr>
        <w:t>some endure. For instance, interoperability remains just as important</w:t>
      </w:r>
      <w:r w:rsidR="00965114" w:rsidRPr="006A444C">
        <w:rPr>
          <w:rFonts w:ascii="Calibri" w:hAnsi="Calibri" w:cs="Calibri"/>
          <w:sz w:val="20"/>
          <w:szCs w:val="20"/>
          <w:shd w:val="clear" w:color="auto" w:fill="FFFFFF"/>
          <w:lang w:val="en-GB"/>
        </w:rPr>
        <w:t>,</w:t>
      </w:r>
      <w:r w:rsidR="00A40F92" w:rsidRPr="006A444C">
        <w:rPr>
          <w:rFonts w:ascii="Calibri" w:hAnsi="Calibri" w:cs="Calibri"/>
          <w:sz w:val="20"/>
          <w:szCs w:val="20"/>
          <w:shd w:val="clear" w:color="auto" w:fill="FFFFFF"/>
          <w:lang w:val="en-GB"/>
        </w:rPr>
        <w:t xml:space="preserve"> but in </w:t>
      </w:r>
      <w:r w:rsidR="00BE3DAD">
        <w:rPr>
          <w:rFonts w:ascii="Calibri" w:hAnsi="Calibri" w:cs="Calibri"/>
          <w:sz w:val="20"/>
          <w:szCs w:val="20"/>
          <w:shd w:val="clear" w:color="auto" w:fill="FFFFFF"/>
          <w:lang w:val="en-GB"/>
        </w:rPr>
        <w:t>collaborative</w:t>
      </w:r>
      <w:r w:rsidR="00BE3DAD" w:rsidRPr="006A444C">
        <w:rPr>
          <w:rFonts w:ascii="Calibri" w:hAnsi="Calibri" w:cs="Calibri"/>
          <w:sz w:val="20"/>
          <w:szCs w:val="20"/>
          <w:shd w:val="clear" w:color="auto" w:fill="FFFFFF"/>
          <w:lang w:val="en-GB"/>
        </w:rPr>
        <w:t xml:space="preserve"> </w:t>
      </w:r>
      <w:r w:rsidR="00A40F92" w:rsidRPr="006A444C">
        <w:rPr>
          <w:rFonts w:ascii="Calibri" w:hAnsi="Calibri" w:cs="Calibri"/>
          <w:sz w:val="20"/>
          <w:szCs w:val="20"/>
          <w:shd w:val="clear" w:color="auto" w:fill="FFFFFF"/>
          <w:lang w:val="en-GB"/>
        </w:rPr>
        <w:t xml:space="preserve">learning, the process of harmonisation is </w:t>
      </w:r>
      <w:r w:rsidR="0065302A">
        <w:rPr>
          <w:rFonts w:ascii="Calibri" w:hAnsi="Calibri" w:cs="Calibri"/>
          <w:sz w:val="20"/>
          <w:szCs w:val="20"/>
          <w:shd w:val="clear" w:color="auto" w:fill="FFFFFF"/>
          <w:lang w:val="en-GB"/>
        </w:rPr>
        <w:t xml:space="preserve">even more </w:t>
      </w:r>
      <w:r w:rsidR="00A40F92" w:rsidRPr="006A444C">
        <w:rPr>
          <w:rFonts w:ascii="Calibri" w:hAnsi="Calibri" w:cs="Calibri"/>
          <w:sz w:val="20"/>
          <w:szCs w:val="20"/>
          <w:shd w:val="clear" w:color="auto" w:fill="FFFFFF"/>
          <w:lang w:val="en-GB"/>
        </w:rPr>
        <w:t xml:space="preserve">delegated to data owners. This could, arguably, encourage the adoption of global standards, especially if interoperability becomes a condition of publication. </w:t>
      </w:r>
      <w:r w:rsidR="00E65C69" w:rsidRPr="006A444C">
        <w:rPr>
          <w:rFonts w:ascii="Calibri" w:hAnsi="Calibri" w:cs="Calibri"/>
          <w:sz w:val="20"/>
          <w:szCs w:val="20"/>
          <w:shd w:val="clear" w:color="auto" w:fill="FFFFFF"/>
          <w:lang w:val="en-GB"/>
        </w:rPr>
        <w:t xml:space="preserve">A natural question that </w:t>
      </w:r>
      <w:r w:rsidR="004952B2" w:rsidRPr="006A444C">
        <w:rPr>
          <w:rFonts w:ascii="Calibri" w:hAnsi="Calibri" w:cs="Calibri"/>
          <w:sz w:val="20"/>
          <w:szCs w:val="20"/>
          <w:shd w:val="clear" w:color="auto" w:fill="FFFFFF"/>
          <w:lang w:val="en-GB"/>
        </w:rPr>
        <w:t>arises</w:t>
      </w:r>
      <w:r w:rsidR="00E65C69" w:rsidRPr="006A444C">
        <w:rPr>
          <w:rFonts w:ascii="Calibri" w:hAnsi="Calibri" w:cs="Calibri"/>
          <w:sz w:val="20"/>
          <w:szCs w:val="20"/>
          <w:shd w:val="clear" w:color="auto" w:fill="FFFFFF"/>
          <w:lang w:val="en-GB"/>
        </w:rPr>
        <w:t xml:space="preserve">, is </w:t>
      </w:r>
      <w:r w:rsidR="00E65C69" w:rsidRPr="006A444C">
        <w:rPr>
          <w:rFonts w:ascii="Calibri" w:hAnsi="Calibri" w:cs="Calibri"/>
          <w:i/>
          <w:iCs/>
          <w:sz w:val="20"/>
          <w:szCs w:val="20"/>
          <w:shd w:val="clear" w:color="auto" w:fill="FFFFFF"/>
          <w:lang w:val="en-GB"/>
        </w:rPr>
        <w:t xml:space="preserve">how does one even know if there is an interoperability issue, if </w:t>
      </w:r>
      <w:r w:rsidR="004952B2" w:rsidRPr="006A444C">
        <w:rPr>
          <w:rFonts w:ascii="Calibri" w:hAnsi="Calibri" w:cs="Calibri"/>
          <w:i/>
          <w:iCs/>
          <w:sz w:val="20"/>
          <w:szCs w:val="20"/>
          <w:shd w:val="clear" w:color="auto" w:fill="FFFFFF"/>
          <w:lang w:val="en-GB"/>
        </w:rPr>
        <w:t xml:space="preserve">the data can’t be inspected? </w:t>
      </w:r>
      <w:r w:rsidR="004952B2" w:rsidRPr="006A444C">
        <w:rPr>
          <w:rFonts w:ascii="Calibri" w:hAnsi="Calibri" w:cs="Calibri"/>
          <w:sz w:val="20"/>
          <w:szCs w:val="20"/>
          <w:shd w:val="clear" w:color="auto" w:fill="FFFFFF"/>
          <w:lang w:val="en-GB"/>
        </w:rPr>
        <w:t xml:space="preserve">There are ways to address this issue </w:t>
      </w:r>
      <w:r w:rsidR="007E436A" w:rsidRPr="006A444C">
        <w:rPr>
          <w:rFonts w:ascii="Calibri" w:hAnsi="Calibri" w:cs="Calibri"/>
          <w:sz w:val="20"/>
          <w:szCs w:val="20"/>
          <w:shd w:val="clear" w:color="auto" w:fill="FFFFFF"/>
          <w:lang w:val="en-GB"/>
        </w:rPr>
        <w:t>without compromising privacy such as by simply</w:t>
      </w:r>
      <w:r w:rsidR="004952B2" w:rsidRPr="006A444C">
        <w:rPr>
          <w:rFonts w:ascii="Calibri" w:hAnsi="Calibri" w:cs="Calibri"/>
          <w:sz w:val="20"/>
          <w:szCs w:val="20"/>
          <w:shd w:val="clear" w:color="auto" w:fill="FFFFFF"/>
          <w:lang w:val="en-GB"/>
        </w:rPr>
        <w:t xml:space="preserve"> sharing aggregate</w:t>
      </w:r>
      <w:r w:rsidR="004E2A2C">
        <w:rPr>
          <w:rFonts w:ascii="Calibri" w:hAnsi="Calibri" w:cs="Calibri"/>
          <w:sz w:val="20"/>
          <w:szCs w:val="20"/>
          <w:shd w:val="clear" w:color="auto" w:fill="FFFFFF"/>
          <w:lang w:val="en-GB"/>
        </w:rPr>
        <w:t xml:space="preserve"> statistics</w:t>
      </w:r>
      <w:r w:rsidR="007E436A" w:rsidRPr="006A444C">
        <w:rPr>
          <w:rFonts w:ascii="Calibri" w:hAnsi="Calibri" w:cs="Calibri"/>
          <w:sz w:val="20"/>
          <w:szCs w:val="20"/>
          <w:shd w:val="clear" w:color="auto" w:fill="FFFFFF"/>
          <w:lang w:val="en-GB"/>
        </w:rPr>
        <w:t xml:space="preserve">, or by </w:t>
      </w:r>
      <w:r w:rsidR="004952B2" w:rsidRPr="006A444C">
        <w:rPr>
          <w:rFonts w:ascii="Calibri" w:hAnsi="Calibri" w:cs="Calibri"/>
          <w:sz w:val="20"/>
          <w:szCs w:val="20"/>
          <w:shd w:val="clear" w:color="auto" w:fill="FFFFFF"/>
          <w:lang w:val="en-GB"/>
        </w:rPr>
        <w:t xml:space="preserve">deploying </w:t>
      </w:r>
      <w:r w:rsidR="007E436A" w:rsidRPr="006A444C">
        <w:rPr>
          <w:rFonts w:ascii="Calibri" w:hAnsi="Calibri" w:cs="Calibri"/>
          <w:sz w:val="20"/>
          <w:szCs w:val="20"/>
          <w:shd w:val="clear" w:color="auto" w:fill="FFFFFF"/>
          <w:lang w:val="en-GB"/>
        </w:rPr>
        <w:t xml:space="preserve">advanced </w:t>
      </w:r>
      <w:r w:rsidR="004952B2" w:rsidRPr="006A444C">
        <w:rPr>
          <w:rFonts w:ascii="Calibri" w:hAnsi="Calibri" w:cs="Calibri"/>
          <w:sz w:val="20"/>
          <w:szCs w:val="20"/>
          <w:shd w:val="clear" w:color="auto" w:fill="FFFFFF"/>
          <w:lang w:val="en-GB"/>
        </w:rPr>
        <w:t>techniques</w:t>
      </w:r>
      <w:r w:rsidR="00C0019B">
        <w:rPr>
          <w:rFonts w:ascii="Calibri" w:hAnsi="Calibri" w:cs="Calibri"/>
          <w:sz w:val="20"/>
          <w:szCs w:val="20"/>
          <w:shd w:val="clear" w:color="auto" w:fill="FFFFFF"/>
          <w:lang w:val="en-GB"/>
        </w:rPr>
        <w:t xml:space="preserve"> that</w:t>
      </w:r>
      <w:r w:rsidR="004952B2" w:rsidRPr="006A444C">
        <w:rPr>
          <w:rFonts w:ascii="Calibri" w:hAnsi="Calibri" w:cs="Calibri"/>
          <w:sz w:val="20"/>
          <w:szCs w:val="20"/>
          <w:shd w:val="clear" w:color="auto" w:fill="FFFFFF"/>
          <w:lang w:val="en-GB"/>
        </w:rPr>
        <w:t xml:space="preserve"> </w:t>
      </w:r>
      <w:r w:rsidR="00616F9A">
        <w:rPr>
          <w:rFonts w:ascii="Calibri" w:hAnsi="Calibri" w:cs="Calibri"/>
          <w:sz w:val="20"/>
          <w:szCs w:val="20"/>
          <w:shd w:val="clear" w:color="auto" w:fill="FFFFFF"/>
          <w:lang w:val="en-GB"/>
        </w:rPr>
        <w:t>identify</w:t>
      </w:r>
      <w:r w:rsidR="004952B2" w:rsidRPr="006A444C">
        <w:rPr>
          <w:rFonts w:ascii="Calibri" w:hAnsi="Calibri" w:cs="Calibri"/>
          <w:sz w:val="20"/>
          <w:szCs w:val="20"/>
          <w:shd w:val="clear" w:color="auto" w:fill="FFFFFF"/>
          <w:lang w:val="en-GB"/>
        </w:rPr>
        <w:t xml:space="preserve"> data shifts </w:t>
      </w:r>
      <w:r w:rsidR="007E436A" w:rsidRPr="006A444C">
        <w:rPr>
          <w:rFonts w:ascii="Calibri" w:hAnsi="Calibri" w:cs="Calibri"/>
          <w:sz w:val="20"/>
          <w:szCs w:val="20"/>
          <w:shd w:val="clear" w:color="auto" w:fill="FFFFFF"/>
          <w:lang w:val="en-GB"/>
        </w:rPr>
        <w:t>for each participant relative to others</w:t>
      </w:r>
      <w:r w:rsidR="002500FB">
        <w:rPr>
          <w:rFonts w:ascii="Calibri" w:hAnsi="Calibri" w:cs="Calibri"/>
          <w:sz w:val="20"/>
          <w:szCs w:val="20"/>
          <w:shd w:val="clear" w:color="auto" w:fill="FFFFFF"/>
          <w:lang w:val="en-GB"/>
        </w:rPr>
        <w:t xml:space="preserve"> </w:t>
      </w:r>
      <w:r w:rsidR="002500FB">
        <w:rPr>
          <w:rFonts w:ascii="Calibri" w:hAnsi="Calibri" w:cs="Calibri"/>
          <w:sz w:val="20"/>
          <w:szCs w:val="20"/>
          <w:shd w:val="clear" w:color="auto" w:fill="FFFFFF"/>
          <w:lang w:val="en-GB"/>
        </w:rPr>
        <w:fldChar w:fldCharType="begin" w:fldLock="1"/>
      </w:r>
      <w:r w:rsidR="002500FB">
        <w:rPr>
          <w:rFonts w:ascii="Calibri" w:hAnsi="Calibri" w:cs="Calibri"/>
          <w:sz w:val="20"/>
          <w:szCs w:val="20"/>
          <w:shd w:val="clear" w:color="auto" w:fill="FFFFFF"/>
          <w:lang w:val="en-GB"/>
        </w:rPr>
        <w:instrText>ADDIN CSL_CITATION {"citationItems":[{"id":"ITEM-1","itemData":{"abstract":"Recently, the ever-growing demand for privacy-oriented machine learning has\nmotivated researchers to develop federated and decentralized learning\ntechniques, allowing individual clients to train models collaboratively without\ndisclosing their private datasets. However, widespread adoption has been\nlimited in domains relying on high levels of user trust, where assessment of\ndata compatibility is essential. In this work, we define and address low\ninteroperability induced by underlying client data inconsistencies in federated\nlearning for tabular data. The proposed method, iFedAvg, builds on federated\naveraging adding local element-wise affine layers to allow for a personalized\nand granular understanding of the collaborative learning process. Thus,\nenabling the detection of outlier datasets in the federation and also learning\nthe compensation for local data distribution shifts without sharing any\noriginal data. We evaluate iFedAvg using several public benchmarks and a\npreviously unstudied collection of real-world datasets from the 2014 - 2016\nWest African Ebola epidemic, jointly forming the largest such dataset in the\nworld. In all evaluations, iFedAvg achieves competitive average performance\nwith negligible overhead. It additionally shows substantial improvement on\noutlier clients, highlighting increased robustness to individual dataset\nshifts. Most importantly, our method provides valuable client-specific insights\nat a fine-grained level to guide interoperable federated learning.","author":[{"dropping-particle":"","family":"Roschewitz","given":"David","non-dropping-particle":"","parse-names":false,"suffix":""},{"dropping-particle":"","family":"Hartley","given":"Mary-Anne","non-dropping-particle":"","parse-names":false,"suffix":""},{"dropping-particle":"","family":"Corinzia","given":"Luca","non-dropping-particle":"","parse-names":false,"suffix":""},{"dropping-particle":"","family":"Jaggi","given":"Martin","non-dropping-particle":"","parse-names":false,"suffix":""}],"id":"ITEM-1","issued":{"date-parts":[["2021","7","14"]]},"title":"IFedAvg: Interpretable Data-Interoperability for Federated Learning","type":"article-journal"},"uris":["http://www.mendeley.com/documents/?uuid=d0c78476-c698-361b-b359-9cd5a5286130"]}],"mendeley":{"formattedCitation":"[6]","plainTextFormattedCitation":"[6]"},"properties":{"noteIndex":0},"schema":"https://github.com/citation-style-language/schema/raw/master/csl-citation.json"}</w:instrText>
      </w:r>
      <w:r w:rsidR="002500FB">
        <w:rPr>
          <w:rFonts w:ascii="Calibri" w:hAnsi="Calibri" w:cs="Calibri"/>
          <w:sz w:val="20"/>
          <w:szCs w:val="20"/>
          <w:shd w:val="clear" w:color="auto" w:fill="FFFFFF"/>
          <w:lang w:val="en-GB"/>
        </w:rPr>
        <w:fldChar w:fldCharType="separate"/>
      </w:r>
      <w:r w:rsidR="002500FB" w:rsidRPr="002500FB">
        <w:rPr>
          <w:rFonts w:ascii="Calibri" w:hAnsi="Calibri" w:cs="Calibri"/>
          <w:noProof/>
          <w:sz w:val="20"/>
          <w:szCs w:val="20"/>
          <w:shd w:val="clear" w:color="auto" w:fill="FFFFFF"/>
          <w:lang w:val="en-GB"/>
        </w:rPr>
        <w:t>[6]</w:t>
      </w:r>
      <w:r w:rsidR="002500FB">
        <w:rPr>
          <w:rFonts w:ascii="Calibri" w:hAnsi="Calibri" w:cs="Calibri"/>
          <w:sz w:val="20"/>
          <w:szCs w:val="20"/>
          <w:shd w:val="clear" w:color="auto" w:fill="FFFFFF"/>
          <w:lang w:val="en-GB"/>
        </w:rPr>
        <w:fldChar w:fldCharType="end"/>
      </w:r>
      <w:r w:rsidR="007E436A" w:rsidRPr="006A444C">
        <w:rPr>
          <w:rFonts w:ascii="Calibri" w:hAnsi="Calibri" w:cs="Calibri"/>
          <w:sz w:val="20"/>
          <w:szCs w:val="20"/>
          <w:shd w:val="clear" w:color="auto" w:fill="FFFFFF"/>
          <w:lang w:val="en-GB"/>
        </w:rPr>
        <w:t>. This could inform collaborative troubleshooting between data owners and provide feedback on harmonisation for continual improvement on the</w:t>
      </w:r>
      <w:r w:rsidR="004952B2" w:rsidRPr="006A444C">
        <w:rPr>
          <w:rFonts w:ascii="Calibri" w:hAnsi="Calibri" w:cs="Calibri"/>
          <w:sz w:val="20"/>
          <w:szCs w:val="20"/>
          <w:shd w:val="clear" w:color="auto" w:fill="FFFFFF"/>
          <w:lang w:val="en-GB"/>
        </w:rPr>
        <w:t xml:space="preserve"> </w:t>
      </w:r>
      <w:r w:rsidR="002500FB" w:rsidRPr="006A444C">
        <w:rPr>
          <w:rFonts w:ascii="Calibri" w:hAnsi="Calibri" w:cs="Calibri"/>
          <w:sz w:val="20"/>
          <w:szCs w:val="20"/>
          <w:shd w:val="clear" w:color="auto" w:fill="FFFFFF"/>
          <w:lang w:val="en-GB"/>
        </w:rPr>
        <w:t>interoperability</w:t>
      </w:r>
      <w:r w:rsidR="00633A2A" w:rsidRPr="006A444C">
        <w:rPr>
          <w:rFonts w:ascii="Calibri" w:hAnsi="Calibri" w:cs="Calibri"/>
          <w:sz w:val="20"/>
          <w:szCs w:val="20"/>
          <w:shd w:val="clear" w:color="auto" w:fill="FFFFFF"/>
          <w:lang w:val="en-GB"/>
        </w:rPr>
        <w:t xml:space="preserve"> of data.</w:t>
      </w:r>
    </w:p>
    <w:p w14:paraId="030351C9" w14:textId="77777777" w:rsidR="00824A77" w:rsidRPr="006A444C" w:rsidRDefault="00824A77" w:rsidP="00304ACE">
      <w:pPr>
        <w:jc w:val="both"/>
        <w:rPr>
          <w:rFonts w:ascii="Calibri" w:hAnsi="Calibri" w:cs="Calibri"/>
          <w:sz w:val="20"/>
          <w:szCs w:val="20"/>
          <w:shd w:val="clear" w:color="auto" w:fill="FFFFFF"/>
          <w:lang w:val="en-GB"/>
        </w:rPr>
      </w:pPr>
    </w:p>
    <w:p w14:paraId="0AEBFC97" w14:textId="17B53DBD" w:rsidR="00A40F92" w:rsidRPr="006A444C" w:rsidRDefault="00A40F92" w:rsidP="00304ACE">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Another issue that remains in collaboratively built models is the potential of data poisoning</w:t>
      </w:r>
      <w:r w:rsidR="00F001EC" w:rsidRPr="006A444C">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where a real or maliciously manufactured data shift </w:t>
      </w:r>
      <w:r w:rsidR="00C0019B">
        <w:rPr>
          <w:rFonts w:ascii="Calibri" w:hAnsi="Calibri" w:cs="Calibri"/>
          <w:sz w:val="20"/>
          <w:szCs w:val="20"/>
          <w:shd w:val="clear" w:color="auto" w:fill="FFFFFF"/>
          <w:lang w:val="en-GB"/>
        </w:rPr>
        <w:t>can bias</w:t>
      </w:r>
      <w:r w:rsidRPr="006A444C">
        <w:rPr>
          <w:rFonts w:ascii="Calibri" w:hAnsi="Calibri" w:cs="Calibri"/>
          <w:sz w:val="20"/>
          <w:szCs w:val="20"/>
          <w:shd w:val="clear" w:color="auto" w:fill="FFFFFF"/>
          <w:lang w:val="en-GB"/>
        </w:rPr>
        <w:t xml:space="preserve"> insights</w:t>
      </w:r>
      <w:r w:rsidR="00965114"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Although</w:t>
      </w:r>
      <w:r w:rsidR="004E2A2C">
        <w:rPr>
          <w:rFonts w:ascii="Calibri" w:hAnsi="Calibri" w:cs="Calibri"/>
          <w:sz w:val="20"/>
          <w:szCs w:val="20"/>
          <w:shd w:val="clear" w:color="auto" w:fill="FFFFFF"/>
          <w:lang w:val="en-GB"/>
        </w:rPr>
        <w:t>,</w:t>
      </w:r>
      <w:r w:rsidRPr="006A444C">
        <w:rPr>
          <w:rFonts w:ascii="Calibri" w:hAnsi="Calibri" w:cs="Calibri"/>
          <w:sz w:val="20"/>
          <w:szCs w:val="20"/>
          <w:shd w:val="clear" w:color="auto" w:fill="FFFFFF"/>
          <w:lang w:val="en-GB"/>
        </w:rPr>
        <w:t xml:space="preserve"> there are several </w:t>
      </w:r>
      <w:r w:rsidR="00F001EC" w:rsidRPr="006A444C">
        <w:rPr>
          <w:rFonts w:ascii="Calibri" w:hAnsi="Calibri" w:cs="Calibri"/>
          <w:sz w:val="20"/>
          <w:szCs w:val="20"/>
          <w:shd w:val="clear" w:color="auto" w:fill="FFFFFF"/>
          <w:lang w:val="en-GB"/>
        </w:rPr>
        <w:t>well</w:t>
      </w:r>
      <w:r w:rsidR="003C4444">
        <w:rPr>
          <w:rFonts w:ascii="Calibri" w:hAnsi="Calibri" w:cs="Calibri"/>
          <w:sz w:val="20"/>
          <w:szCs w:val="20"/>
          <w:shd w:val="clear" w:color="auto" w:fill="FFFFFF"/>
          <w:lang w:val="en-GB"/>
        </w:rPr>
        <w:t>-</w:t>
      </w:r>
      <w:r w:rsidR="00F001EC" w:rsidRPr="006A444C">
        <w:rPr>
          <w:rFonts w:ascii="Calibri" w:hAnsi="Calibri" w:cs="Calibri"/>
          <w:sz w:val="20"/>
          <w:szCs w:val="20"/>
          <w:shd w:val="clear" w:color="auto" w:fill="FFFFFF"/>
          <w:lang w:val="en-GB"/>
        </w:rPr>
        <w:t xml:space="preserve">described </w:t>
      </w:r>
      <w:r w:rsidRPr="006A444C">
        <w:rPr>
          <w:rFonts w:ascii="Calibri" w:hAnsi="Calibri" w:cs="Calibri"/>
          <w:sz w:val="20"/>
          <w:szCs w:val="20"/>
          <w:shd w:val="clear" w:color="auto" w:fill="FFFFFF"/>
          <w:lang w:val="en-GB"/>
        </w:rPr>
        <w:t xml:space="preserve">approaches to detect </w:t>
      </w:r>
      <w:r w:rsidR="00965114" w:rsidRPr="006A444C">
        <w:rPr>
          <w:rFonts w:ascii="Calibri" w:hAnsi="Calibri" w:cs="Calibri"/>
          <w:sz w:val="20"/>
          <w:szCs w:val="20"/>
          <w:shd w:val="clear" w:color="auto" w:fill="FFFFFF"/>
          <w:lang w:val="en-GB"/>
        </w:rPr>
        <w:t xml:space="preserve">and ignore </w:t>
      </w:r>
      <w:r w:rsidR="003C4444">
        <w:rPr>
          <w:rFonts w:ascii="Calibri" w:hAnsi="Calibri" w:cs="Calibri"/>
          <w:sz w:val="20"/>
          <w:szCs w:val="20"/>
          <w:shd w:val="clear" w:color="auto" w:fill="FFFFFF"/>
          <w:lang w:val="en-GB"/>
        </w:rPr>
        <w:t xml:space="preserve">malicious </w:t>
      </w:r>
      <w:r w:rsidRPr="006A444C">
        <w:rPr>
          <w:rFonts w:ascii="Calibri" w:hAnsi="Calibri" w:cs="Calibri"/>
          <w:sz w:val="20"/>
          <w:szCs w:val="20"/>
          <w:shd w:val="clear" w:color="auto" w:fill="FFFFFF"/>
          <w:lang w:val="en-GB"/>
        </w:rPr>
        <w:t>actors</w:t>
      </w:r>
      <w:r w:rsidR="002B58DE">
        <w:rPr>
          <w:rFonts w:ascii="Calibri" w:hAnsi="Calibri" w:cs="Calibri"/>
          <w:sz w:val="20"/>
          <w:szCs w:val="20"/>
          <w:shd w:val="clear" w:color="auto" w:fill="FFFFFF"/>
          <w:lang w:val="en-GB"/>
        </w:rPr>
        <w:t xml:space="preserve"> with unsuitable data</w:t>
      </w:r>
      <w:r w:rsidR="003C4444">
        <w:rPr>
          <w:rFonts w:ascii="Calibri" w:hAnsi="Calibri" w:cs="Calibri"/>
          <w:sz w:val="20"/>
          <w:szCs w:val="20"/>
          <w:shd w:val="clear" w:color="auto" w:fill="FFFFFF"/>
          <w:lang w:val="en-GB"/>
        </w:rPr>
        <w:t xml:space="preserve">, achieving </w:t>
      </w:r>
      <w:r w:rsidR="004E2A2C">
        <w:rPr>
          <w:rFonts w:ascii="Calibri" w:hAnsi="Calibri" w:cs="Calibri"/>
          <w:sz w:val="20"/>
          <w:szCs w:val="20"/>
          <w:shd w:val="clear" w:color="auto" w:fill="FFFFFF"/>
          <w:lang w:val="en-GB"/>
        </w:rPr>
        <w:t xml:space="preserve">what is called </w:t>
      </w:r>
      <w:r w:rsidR="005C2221">
        <w:rPr>
          <w:rFonts w:ascii="Calibri" w:hAnsi="Calibri" w:cs="Calibri"/>
          <w:sz w:val="20"/>
          <w:szCs w:val="20"/>
          <w:shd w:val="clear" w:color="auto" w:fill="FFFFFF"/>
          <w:lang w:val="en-GB"/>
        </w:rPr>
        <w:t>‘</w:t>
      </w:r>
      <w:r w:rsidR="003C4444">
        <w:rPr>
          <w:rFonts w:ascii="Calibri" w:hAnsi="Calibri" w:cs="Calibri"/>
          <w:sz w:val="20"/>
          <w:szCs w:val="20"/>
          <w:shd w:val="clear" w:color="auto" w:fill="FFFFFF"/>
          <w:lang w:val="en-GB"/>
        </w:rPr>
        <w:t>Byzantine robustness</w:t>
      </w:r>
      <w:r w:rsidR="005C2221">
        <w:rPr>
          <w:rFonts w:ascii="Calibri" w:hAnsi="Calibri" w:cs="Calibri"/>
          <w:sz w:val="20"/>
          <w:szCs w:val="20"/>
          <w:shd w:val="clear" w:color="auto" w:fill="FFFFFF"/>
          <w:lang w:val="en-GB"/>
        </w:rPr>
        <w:t>’</w:t>
      </w:r>
      <w:r w:rsidR="00F001EC" w:rsidRPr="006A444C">
        <w:rPr>
          <w:rFonts w:ascii="Calibri" w:hAnsi="Calibri" w:cs="Calibri"/>
          <w:sz w:val="20"/>
          <w:szCs w:val="20"/>
          <w:shd w:val="clear" w:color="auto" w:fill="FFFFFF"/>
          <w:lang w:val="en-GB"/>
        </w:rPr>
        <w:t xml:space="preserve">. </w:t>
      </w:r>
      <w:r w:rsidR="005C2221">
        <w:rPr>
          <w:rFonts w:ascii="Calibri" w:hAnsi="Calibri" w:cs="Calibri"/>
          <w:sz w:val="20"/>
          <w:szCs w:val="20"/>
          <w:shd w:val="clear" w:color="auto" w:fill="FFFFFF"/>
          <w:lang w:val="en-GB"/>
        </w:rPr>
        <w:t xml:space="preserve">This approach </w:t>
      </w:r>
      <w:r w:rsidR="004E2A2C">
        <w:rPr>
          <w:rFonts w:ascii="Calibri" w:hAnsi="Calibri" w:cs="Calibri"/>
          <w:sz w:val="20"/>
          <w:szCs w:val="20"/>
          <w:shd w:val="clear" w:color="auto" w:fill="FFFFFF"/>
          <w:lang w:val="en-GB"/>
        </w:rPr>
        <w:t>bears</w:t>
      </w:r>
      <w:r w:rsidR="005C2221">
        <w:rPr>
          <w:rFonts w:ascii="Calibri" w:hAnsi="Calibri" w:cs="Calibri"/>
          <w:sz w:val="20"/>
          <w:szCs w:val="20"/>
          <w:shd w:val="clear" w:color="auto" w:fill="FFFFFF"/>
          <w:lang w:val="en-GB"/>
        </w:rPr>
        <w:t xml:space="preserve"> analog</w:t>
      </w:r>
      <w:r w:rsidR="004E2A2C">
        <w:rPr>
          <w:rFonts w:ascii="Calibri" w:hAnsi="Calibri" w:cs="Calibri"/>
          <w:sz w:val="20"/>
          <w:szCs w:val="20"/>
          <w:shd w:val="clear" w:color="auto" w:fill="FFFFFF"/>
          <w:lang w:val="en-GB"/>
        </w:rPr>
        <w:t>y</w:t>
      </w:r>
      <w:r w:rsidR="005C2221">
        <w:rPr>
          <w:rFonts w:ascii="Calibri" w:hAnsi="Calibri" w:cs="Calibri"/>
          <w:sz w:val="20"/>
          <w:szCs w:val="20"/>
          <w:shd w:val="clear" w:color="auto" w:fill="FFFFFF"/>
          <w:lang w:val="en-GB"/>
        </w:rPr>
        <w:t xml:space="preserve"> to model personalization, which is routinely practiced. F</w:t>
      </w:r>
      <w:r w:rsidR="00965114" w:rsidRPr="006A444C">
        <w:rPr>
          <w:rFonts w:ascii="Calibri" w:hAnsi="Calibri" w:cs="Calibri"/>
          <w:sz w:val="20"/>
          <w:szCs w:val="20"/>
          <w:shd w:val="clear" w:color="auto" w:fill="FFFFFF"/>
          <w:lang w:val="en-GB"/>
        </w:rPr>
        <w:t>or instance, if you are learning an aetiology-of-fever model for a population in Burkina Faso, would you want insights from Sweden? In the extreme, p</w:t>
      </w:r>
      <w:r w:rsidR="00F001EC" w:rsidRPr="006A444C">
        <w:rPr>
          <w:rFonts w:ascii="Calibri" w:hAnsi="Calibri" w:cs="Calibri"/>
          <w:sz w:val="20"/>
          <w:szCs w:val="20"/>
          <w:shd w:val="clear" w:color="auto" w:fill="FFFFFF"/>
          <w:lang w:val="en-GB"/>
        </w:rPr>
        <w:t>urposely ignoring ‘different’ data risks creating an echo chamber not dissimilar to the currently siloed status quo of fragmented locally learned models</w:t>
      </w:r>
      <w:r w:rsidR="00965114" w:rsidRPr="006A444C">
        <w:rPr>
          <w:rFonts w:ascii="Calibri" w:hAnsi="Calibri" w:cs="Calibri"/>
          <w:sz w:val="20"/>
          <w:szCs w:val="20"/>
          <w:shd w:val="clear" w:color="auto" w:fill="FFFFFF"/>
          <w:lang w:val="en-GB"/>
        </w:rPr>
        <w:t>, and so</w:t>
      </w:r>
      <w:r w:rsidR="00E65C69" w:rsidRPr="006A444C">
        <w:rPr>
          <w:rFonts w:ascii="Calibri" w:hAnsi="Calibri" w:cs="Calibri"/>
          <w:sz w:val="20"/>
          <w:szCs w:val="20"/>
          <w:shd w:val="clear" w:color="auto" w:fill="FFFFFF"/>
          <w:lang w:val="en-GB"/>
        </w:rPr>
        <w:t xml:space="preserve">, </w:t>
      </w:r>
      <w:r w:rsidR="00965114" w:rsidRPr="006A444C">
        <w:rPr>
          <w:rFonts w:ascii="Calibri" w:hAnsi="Calibri" w:cs="Calibri"/>
          <w:sz w:val="20"/>
          <w:szCs w:val="20"/>
          <w:shd w:val="clear" w:color="auto" w:fill="FFFFFF"/>
          <w:lang w:val="en-GB"/>
        </w:rPr>
        <w:t xml:space="preserve">personalisation </w:t>
      </w:r>
      <w:r w:rsidR="00E65C69" w:rsidRPr="006A444C">
        <w:rPr>
          <w:rFonts w:ascii="Calibri" w:hAnsi="Calibri" w:cs="Calibri"/>
          <w:sz w:val="20"/>
          <w:szCs w:val="20"/>
          <w:shd w:val="clear" w:color="auto" w:fill="FFFFFF"/>
          <w:lang w:val="en-GB"/>
        </w:rPr>
        <w:t>should be adapted to the intended use-case</w:t>
      </w:r>
      <w:r w:rsidR="00F00C96" w:rsidRPr="006A444C">
        <w:rPr>
          <w:rFonts w:ascii="Calibri" w:hAnsi="Calibri" w:cs="Calibri"/>
          <w:sz w:val="20"/>
          <w:szCs w:val="20"/>
          <w:shd w:val="clear" w:color="auto" w:fill="FFFFFF"/>
          <w:lang w:val="en-GB"/>
        </w:rPr>
        <w:t>. S</w:t>
      </w:r>
      <w:r w:rsidR="00E65C69" w:rsidRPr="006A444C">
        <w:rPr>
          <w:rFonts w:ascii="Calibri" w:hAnsi="Calibri" w:cs="Calibri"/>
          <w:sz w:val="20"/>
          <w:szCs w:val="20"/>
          <w:shd w:val="clear" w:color="auto" w:fill="FFFFFF"/>
          <w:lang w:val="en-GB"/>
        </w:rPr>
        <w:t xml:space="preserve">everal well-described approaches exist in distributed settings </w:t>
      </w:r>
      <w:r w:rsidR="00F00C96" w:rsidRPr="006A444C">
        <w:rPr>
          <w:rFonts w:ascii="Calibri" w:hAnsi="Calibri" w:cs="Calibri"/>
          <w:sz w:val="20"/>
          <w:szCs w:val="20"/>
          <w:shd w:val="clear" w:color="auto" w:fill="FFFFFF"/>
          <w:lang w:val="en-GB"/>
        </w:rPr>
        <w:t xml:space="preserve">and </w:t>
      </w:r>
      <w:r w:rsidR="002B58DE">
        <w:rPr>
          <w:rFonts w:ascii="Calibri" w:hAnsi="Calibri" w:cs="Calibri"/>
          <w:sz w:val="20"/>
          <w:szCs w:val="20"/>
          <w:shd w:val="clear" w:color="auto" w:fill="FFFFFF"/>
          <w:lang w:val="en-GB"/>
        </w:rPr>
        <w:t>mirror the quality of models achievable with</w:t>
      </w:r>
      <w:r w:rsidR="00E65C69" w:rsidRPr="006A444C">
        <w:rPr>
          <w:rFonts w:ascii="Calibri" w:hAnsi="Calibri" w:cs="Calibri"/>
          <w:sz w:val="20"/>
          <w:szCs w:val="20"/>
          <w:shd w:val="clear" w:color="auto" w:fill="FFFFFF"/>
          <w:lang w:val="en-GB"/>
        </w:rPr>
        <w:t xml:space="preserve"> centrali</w:t>
      </w:r>
      <w:r w:rsidR="005C2221">
        <w:rPr>
          <w:rFonts w:ascii="Calibri" w:hAnsi="Calibri" w:cs="Calibri"/>
          <w:sz w:val="20"/>
          <w:szCs w:val="20"/>
          <w:shd w:val="clear" w:color="auto" w:fill="FFFFFF"/>
          <w:lang w:val="en-GB"/>
        </w:rPr>
        <w:t>z</w:t>
      </w:r>
      <w:r w:rsidR="00E65C69" w:rsidRPr="006A444C">
        <w:rPr>
          <w:rFonts w:ascii="Calibri" w:hAnsi="Calibri" w:cs="Calibri"/>
          <w:sz w:val="20"/>
          <w:szCs w:val="20"/>
          <w:shd w:val="clear" w:color="auto" w:fill="FFFFFF"/>
          <w:lang w:val="en-GB"/>
        </w:rPr>
        <w:t>ed data</w:t>
      </w:r>
      <w:r w:rsidR="00633A2A" w:rsidRPr="006A444C">
        <w:rPr>
          <w:rFonts w:ascii="Calibri" w:hAnsi="Calibri" w:cs="Calibri"/>
          <w:sz w:val="20"/>
          <w:szCs w:val="20"/>
          <w:shd w:val="clear" w:color="auto" w:fill="FFFFFF"/>
          <w:lang w:val="en-GB"/>
        </w:rPr>
        <w:t>.</w:t>
      </w:r>
    </w:p>
    <w:p w14:paraId="51AD8B0D" w14:textId="77777777" w:rsidR="00E65C69" w:rsidRPr="006A444C" w:rsidRDefault="00E65C69" w:rsidP="00304ACE">
      <w:pPr>
        <w:jc w:val="both"/>
        <w:rPr>
          <w:rFonts w:ascii="Calibri" w:hAnsi="Calibri" w:cs="Calibri"/>
          <w:sz w:val="20"/>
          <w:szCs w:val="20"/>
          <w:shd w:val="clear" w:color="auto" w:fill="FFFFFF"/>
          <w:lang w:val="en-GB"/>
        </w:rPr>
      </w:pPr>
    </w:p>
    <w:p w14:paraId="0686CF88" w14:textId="25029669" w:rsidR="00A63F0A" w:rsidRDefault="00C0019B" w:rsidP="002034D9">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Collaborative</w:t>
      </w:r>
      <w:r w:rsidRPr="006A444C">
        <w:rPr>
          <w:rFonts w:ascii="Calibri" w:hAnsi="Calibri" w:cs="Calibri"/>
          <w:sz w:val="20"/>
          <w:szCs w:val="20"/>
          <w:shd w:val="clear" w:color="auto" w:fill="FFFFFF"/>
          <w:lang w:val="en-GB"/>
        </w:rPr>
        <w:t xml:space="preserve"> </w:t>
      </w:r>
      <w:r w:rsidR="00E65C69" w:rsidRPr="006A444C">
        <w:rPr>
          <w:rFonts w:ascii="Calibri" w:hAnsi="Calibri" w:cs="Calibri"/>
          <w:sz w:val="20"/>
          <w:szCs w:val="20"/>
          <w:shd w:val="clear" w:color="auto" w:fill="FFFFFF"/>
          <w:lang w:val="en-GB"/>
        </w:rPr>
        <w:t xml:space="preserve">learning </w:t>
      </w:r>
      <w:r w:rsidR="00633A2A" w:rsidRPr="006A444C">
        <w:rPr>
          <w:rFonts w:ascii="Calibri" w:hAnsi="Calibri" w:cs="Calibri"/>
          <w:sz w:val="20"/>
          <w:szCs w:val="20"/>
          <w:shd w:val="clear" w:color="auto" w:fill="FFFFFF"/>
          <w:lang w:val="en-GB"/>
        </w:rPr>
        <w:t xml:space="preserve">also brings with it </w:t>
      </w:r>
      <w:r w:rsidR="00E65C69" w:rsidRPr="006A444C">
        <w:rPr>
          <w:rFonts w:ascii="Calibri" w:hAnsi="Calibri" w:cs="Calibri"/>
          <w:sz w:val="20"/>
          <w:szCs w:val="20"/>
          <w:shd w:val="clear" w:color="auto" w:fill="FFFFFF"/>
          <w:lang w:val="en-GB"/>
        </w:rPr>
        <w:t xml:space="preserve">several novel </w:t>
      </w:r>
      <w:r w:rsidR="00633A2A" w:rsidRPr="006A444C">
        <w:rPr>
          <w:rFonts w:ascii="Calibri" w:hAnsi="Calibri" w:cs="Calibri"/>
          <w:sz w:val="20"/>
          <w:szCs w:val="20"/>
          <w:shd w:val="clear" w:color="auto" w:fill="FFFFFF"/>
          <w:lang w:val="en-GB"/>
        </w:rPr>
        <w:t>computational</w:t>
      </w:r>
      <w:r w:rsidR="00E65C69" w:rsidRPr="006A444C">
        <w:rPr>
          <w:rFonts w:ascii="Calibri" w:hAnsi="Calibri" w:cs="Calibri"/>
          <w:sz w:val="20"/>
          <w:szCs w:val="20"/>
          <w:shd w:val="clear" w:color="auto" w:fill="FFFFFF"/>
          <w:lang w:val="en-GB"/>
        </w:rPr>
        <w:t xml:space="preserve"> issues and vulnerabilities</w:t>
      </w:r>
      <w:r w:rsidR="00633A2A" w:rsidRPr="006A444C">
        <w:rPr>
          <w:rFonts w:ascii="Calibri" w:hAnsi="Calibri" w:cs="Calibri"/>
          <w:sz w:val="20"/>
          <w:szCs w:val="20"/>
          <w:shd w:val="clear" w:color="auto" w:fill="FFFFFF"/>
          <w:lang w:val="en-GB"/>
        </w:rPr>
        <w:t xml:space="preserve"> that need to be stress-tested in real-world use</w:t>
      </w:r>
      <w:r w:rsidR="00F00C96" w:rsidRPr="006A444C">
        <w:rPr>
          <w:rFonts w:ascii="Calibri" w:hAnsi="Calibri" w:cs="Calibri"/>
          <w:sz w:val="20"/>
          <w:szCs w:val="20"/>
          <w:shd w:val="clear" w:color="auto" w:fill="FFFFFF"/>
          <w:lang w:val="en-GB"/>
        </w:rPr>
        <w:t xml:space="preserve">. For instance, </w:t>
      </w:r>
      <w:r w:rsidR="004E2A2C">
        <w:rPr>
          <w:rFonts w:ascii="Calibri" w:hAnsi="Calibri" w:cs="Calibri"/>
          <w:sz w:val="20"/>
          <w:szCs w:val="20"/>
          <w:shd w:val="clear" w:color="auto" w:fill="FFFFFF"/>
          <w:lang w:val="en-GB"/>
        </w:rPr>
        <w:t>the</w:t>
      </w:r>
      <w:r w:rsidR="00F00C96" w:rsidRPr="006A444C">
        <w:rPr>
          <w:rFonts w:ascii="Calibri" w:hAnsi="Calibri" w:cs="Calibri"/>
          <w:sz w:val="20"/>
          <w:szCs w:val="20"/>
          <w:shd w:val="clear" w:color="auto" w:fill="FFFFFF"/>
          <w:lang w:val="en-GB"/>
        </w:rPr>
        <w:t xml:space="preserve"> reliance on a central server </w:t>
      </w:r>
      <w:r w:rsidR="004E2A2C">
        <w:rPr>
          <w:rFonts w:ascii="Calibri" w:hAnsi="Calibri" w:cs="Calibri"/>
          <w:sz w:val="20"/>
          <w:szCs w:val="20"/>
          <w:shd w:val="clear" w:color="auto" w:fill="FFFFFF"/>
          <w:lang w:val="en-GB"/>
        </w:rPr>
        <w:t>in federated learning</w:t>
      </w:r>
      <w:r w:rsidR="00F644F7">
        <w:rPr>
          <w:rFonts w:ascii="Calibri" w:hAnsi="Calibri" w:cs="Calibri"/>
          <w:sz w:val="20"/>
          <w:szCs w:val="20"/>
          <w:shd w:val="clear" w:color="auto" w:fill="FFFFFF"/>
          <w:lang w:val="en-GB"/>
        </w:rPr>
        <w:t xml:space="preserve"> places </w:t>
      </w:r>
      <w:r w:rsidR="00F00C96" w:rsidRPr="006A444C">
        <w:rPr>
          <w:rFonts w:ascii="Calibri" w:hAnsi="Calibri" w:cs="Calibri"/>
          <w:sz w:val="20"/>
          <w:szCs w:val="20"/>
          <w:shd w:val="clear" w:color="auto" w:fill="FFFFFF"/>
          <w:lang w:val="en-GB"/>
        </w:rPr>
        <w:t xml:space="preserve">the intellectual property of the model and </w:t>
      </w:r>
      <w:r w:rsidR="00280315">
        <w:rPr>
          <w:rFonts w:ascii="Calibri" w:hAnsi="Calibri" w:cs="Calibri"/>
          <w:sz w:val="20"/>
          <w:szCs w:val="20"/>
          <w:shd w:val="clear" w:color="auto" w:fill="FFFFFF"/>
          <w:lang w:val="en-GB"/>
        </w:rPr>
        <w:t>updates</w:t>
      </w:r>
      <w:r w:rsidR="00280315" w:rsidRPr="006A444C">
        <w:rPr>
          <w:rFonts w:ascii="Calibri" w:hAnsi="Calibri" w:cs="Calibri"/>
          <w:sz w:val="20"/>
          <w:szCs w:val="20"/>
          <w:shd w:val="clear" w:color="auto" w:fill="FFFFFF"/>
          <w:lang w:val="en-GB"/>
        </w:rPr>
        <w:t xml:space="preserve"> </w:t>
      </w:r>
      <w:r w:rsidR="00F00C96" w:rsidRPr="006A444C">
        <w:rPr>
          <w:rFonts w:ascii="Calibri" w:hAnsi="Calibri" w:cs="Calibri"/>
          <w:sz w:val="20"/>
          <w:szCs w:val="20"/>
          <w:shd w:val="clear" w:color="auto" w:fill="FFFFFF"/>
          <w:lang w:val="en-GB"/>
        </w:rPr>
        <w:t xml:space="preserve">at the discretion of a central </w:t>
      </w:r>
      <w:proofErr w:type="gramStart"/>
      <w:r w:rsidR="00F00C96" w:rsidRPr="006A444C">
        <w:rPr>
          <w:rFonts w:ascii="Calibri" w:hAnsi="Calibri" w:cs="Calibri"/>
          <w:sz w:val="20"/>
          <w:szCs w:val="20"/>
          <w:shd w:val="clear" w:color="auto" w:fill="FFFFFF"/>
          <w:lang w:val="en-GB"/>
        </w:rPr>
        <w:t>entity</w:t>
      </w:r>
      <w:r w:rsidR="00F644F7">
        <w:rPr>
          <w:rFonts w:ascii="Calibri" w:hAnsi="Calibri" w:cs="Calibri"/>
          <w:sz w:val="20"/>
          <w:szCs w:val="20"/>
          <w:shd w:val="clear" w:color="auto" w:fill="FFFFFF"/>
          <w:lang w:val="en-GB"/>
        </w:rPr>
        <w:t xml:space="preserve">, </w:t>
      </w:r>
      <w:r w:rsidR="00F00C96" w:rsidRPr="006A444C">
        <w:rPr>
          <w:rFonts w:ascii="Calibri" w:hAnsi="Calibri" w:cs="Calibri"/>
          <w:sz w:val="20"/>
          <w:szCs w:val="20"/>
          <w:shd w:val="clear" w:color="auto" w:fill="FFFFFF"/>
          <w:lang w:val="en-GB"/>
        </w:rPr>
        <w:t xml:space="preserve"> represent</w:t>
      </w:r>
      <w:r w:rsidR="00F644F7">
        <w:rPr>
          <w:rFonts w:ascii="Calibri" w:hAnsi="Calibri" w:cs="Calibri"/>
          <w:sz w:val="20"/>
          <w:szCs w:val="20"/>
          <w:shd w:val="clear" w:color="auto" w:fill="FFFFFF"/>
          <w:lang w:val="en-GB"/>
        </w:rPr>
        <w:t>ing</w:t>
      </w:r>
      <w:proofErr w:type="gramEnd"/>
      <w:r w:rsidR="00F00C96" w:rsidRPr="006A444C">
        <w:rPr>
          <w:rFonts w:ascii="Calibri" w:hAnsi="Calibri" w:cs="Calibri"/>
          <w:sz w:val="20"/>
          <w:szCs w:val="20"/>
          <w:shd w:val="clear" w:color="auto" w:fill="FFFFFF"/>
          <w:lang w:val="en-GB"/>
        </w:rPr>
        <w:t xml:space="preserve"> a single point of failure. </w:t>
      </w:r>
      <w:r w:rsidR="005A1392" w:rsidRPr="006A444C">
        <w:rPr>
          <w:rFonts w:ascii="Calibri" w:hAnsi="Calibri" w:cs="Calibri"/>
          <w:sz w:val="20"/>
          <w:szCs w:val="20"/>
          <w:shd w:val="clear" w:color="auto" w:fill="FFFFFF"/>
          <w:lang w:val="en-GB"/>
        </w:rPr>
        <w:t>This makes decentrali</w:t>
      </w:r>
      <w:r w:rsidR="00F644F7">
        <w:rPr>
          <w:rFonts w:ascii="Calibri" w:hAnsi="Calibri" w:cs="Calibri"/>
          <w:sz w:val="20"/>
          <w:szCs w:val="20"/>
          <w:shd w:val="clear" w:color="auto" w:fill="FFFFFF"/>
          <w:lang w:val="en-GB"/>
        </w:rPr>
        <w:t>z</w:t>
      </w:r>
      <w:r w:rsidR="005A1392" w:rsidRPr="006A444C">
        <w:rPr>
          <w:rFonts w:ascii="Calibri" w:hAnsi="Calibri" w:cs="Calibri"/>
          <w:sz w:val="20"/>
          <w:szCs w:val="20"/>
          <w:shd w:val="clear" w:color="auto" w:fill="FFFFFF"/>
          <w:lang w:val="en-GB"/>
        </w:rPr>
        <w:t xml:space="preserve">ed learning more attractive, as ownership is more </w:t>
      </w:r>
      <w:proofErr w:type="gramStart"/>
      <w:r w:rsidR="005A1392" w:rsidRPr="006A444C">
        <w:rPr>
          <w:rFonts w:ascii="Calibri" w:hAnsi="Calibri" w:cs="Calibri"/>
          <w:sz w:val="20"/>
          <w:szCs w:val="20"/>
          <w:shd w:val="clear" w:color="auto" w:fill="FFFFFF"/>
          <w:lang w:val="en-GB"/>
        </w:rPr>
        <w:t>fairly distributed</w:t>
      </w:r>
      <w:proofErr w:type="gramEnd"/>
      <w:r w:rsidR="005A525B">
        <w:rPr>
          <w:rFonts w:ascii="Calibri" w:hAnsi="Calibri" w:cs="Calibri"/>
          <w:sz w:val="20"/>
          <w:szCs w:val="20"/>
          <w:shd w:val="clear" w:color="auto" w:fill="FFFFFF"/>
          <w:lang w:val="en-GB"/>
        </w:rPr>
        <w:t>,</w:t>
      </w:r>
      <w:r w:rsidR="00F644F7">
        <w:rPr>
          <w:rFonts w:ascii="Calibri" w:hAnsi="Calibri" w:cs="Calibri"/>
          <w:sz w:val="20"/>
          <w:szCs w:val="20"/>
          <w:shd w:val="clear" w:color="auto" w:fill="FFFFFF"/>
          <w:lang w:val="en-GB"/>
        </w:rPr>
        <w:t xml:space="preserve"> and users get to take more fine-grained decisions on which type of analysis they will allow on their data</w:t>
      </w:r>
      <w:r w:rsidR="00F644F7" w:rsidRPr="006A444C">
        <w:rPr>
          <w:rFonts w:ascii="Calibri" w:hAnsi="Calibri" w:cs="Calibri"/>
          <w:sz w:val="20"/>
          <w:szCs w:val="20"/>
          <w:shd w:val="clear" w:color="auto" w:fill="FFFFFF"/>
          <w:lang w:val="en-GB"/>
        </w:rPr>
        <w:t>.</w:t>
      </w:r>
    </w:p>
    <w:p w14:paraId="2E598EDC" w14:textId="77777777" w:rsidR="00F644F7" w:rsidRPr="006A444C" w:rsidRDefault="00F644F7" w:rsidP="002034D9">
      <w:pPr>
        <w:jc w:val="both"/>
        <w:rPr>
          <w:rFonts w:ascii="Calibri" w:hAnsi="Calibri" w:cs="Calibri"/>
          <w:sz w:val="20"/>
          <w:szCs w:val="20"/>
          <w:shd w:val="clear" w:color="auto" w:fill="FFFFFF"/>
          <w:lang w:val="en-GB"/>
        </w:rPr>
      </w:pPr>
    </w:p>
    <w:p w14:paraId="5FD6DF25" w14:textId="50238E11" w:rsidR="00E95877" w:rsidRPr="006A444C" w:rsidRDefault="00633A2A" w:rsidP="002034D9">
      <w:pPr>
        <w:jc w:val="both"/>
        <w:rPr>
          <w:rFonts w:ascii="Calibri" w:hAnsi="Calibri" w:cs="Calibri"/>
          <w:sz w:val="20"/>
          <w:szCs w:val="20"/>
          <w:shd w:val="clear" w:color="auto" w:fill="FFFFFF"/>
          <w:lang w:val="en-GB"/>
        </w:rPr>
      </w:pPr>
      <w:r w:rsidRPr="006A444C">
        <w:rPr>
          <w:rFonts w:ascii="Calibri" w:hAnsi="Calibri" w:cs="Calibri"/>
          <w:sz w:val="20"/>
          <w:szCs w:val="20"/>
          <w:shd w:val="clear" w:color="auto" w:fill="FFFFFF"/>
          <w:lang w:val="en-GB"/>
        </w:rPr>
        <w:t>Malicious actors</w:t>
      </w:r>
      <w:r w:rsidR="00E95877" w:rsidRPr="006A444C">
        <w:rPr>
          <w:rFonts w:ascii="Calibri" w:hAnsi="Calibri" w:cs="Calibri"/>
          <w:sz w:val="20"/>
          <w:szCs w:val="20"/>
          <w:shd w:val="clear" w:color="auto" w:fill="FFFFFF"/>
          <w:lang w:val="en-GB"/>
        </w:rPr>
        <w:t xml:space="preserve"> </w:t>
      </w:r>
      <w:r w:rsidRPr="006A444C">
        <w:rPr>
          <w:rFonts w:ascii="Calibri" w:hAnsi="Calibri" w:cs="Calibri"/>
          <w:sz w:val="20"/>
          <w:szCs w:val="20"/>
          <w:shd w:val="clear" w:color="auto" w:fill="FFFFFF"/>
          <w:lang w:val="en-GB"/>
        </w:rPr>
        <w:t xml:space="preserve">may also use model updates to perform </w:t>
      </w:r>
      <w:r w:rsidR="00E95877" w:rsidRPr="006A444C">
        <w:rPr>
          <w:rFonts w:ascii="Calibri" w:hAnsi="Calibri" w:cs="Calibri"/>
          <w:sz w:val="20"/>
          <w:szCs w:val="20"/>
          <w:shd w:val="clear" w:color="auto" w:fill="FFFFFF"/>
          <w:lang w:val="en-GB"/>
        </w:rPr>
        <w:t xml:space="preserve">attacks that </w:t>
      </w:r>
      <w:r w:rsidR="00F644F7">
        <w:rPr>
          <w:rFonts w:ascii="Calibri" w:hAnsi="Calibri" w:cs="Calibri"/>
          <w:sz w:val="20"/>
          <w:szCs w:val="20"/>
          <w:shd w:val="clear" w:color="auto" w:fill="FFFFFF"/>
          <w:lang w:val="en-GB"/>
        </w:rPr>
        <w:t>obtain information about</w:t>
      </w:r>
      <w:r w:rsidR="00E95877" w:rsidRPr="006A444C">
        <w:rPr>
          <w:rFonts w:ascii="Calibri" w:hAnsi="Calibri" w:cs="Calibri"/>
          <w:sz w:val="20"/>
          <w:szCs w:val="20"/>
          <w:shd w:val="clear" w:color="auto" w:fill="FFFFFF"/>
          <w:lang w:val="en-GB"/>
        </w:rPr>
        <w:t xml:space="preserve"> the unshared data. Thus, secure aggregation techniques </w:t>
      </w:r>
      <w:r w:rsidR="00616F9A">
        <w:rPr>
          <w:rFonts w:ascii="Calibri" w:hAnsi="Calibri" w:cs="Calibri"/>
          <w:sz w:val="20"/>
          <w:szCs w:val="20"/>
          <w:shd w:val="clear" w:color="auto" w:fill="FFFFFF"/>
          <w:lang w:val="en-GB"/>
        </w:rPr>
        <w:t xml:space="preserve">are required, </w:t>
      </w:r>
      <w:r w:rsidR="00E95877" w:rsidRPr="006A444C">
        <w:rPr>
          <w:rFonts w:ascii="Calibri" w:hAnsi="Calibri" w:cs="Calibri"/>
          <w:sz w:val="20"/>
          <w:szCs w:val="20"/>
          <w:shd w:val="clear" w:color="auto" w:fill="FFFFFF"/>
          <w:lang w:val="en-GB"/>
        </w:rPr>
        <w:t xml:space="preserve">such as encryption, multi-party computation (where no </w:t>
      </w:r>
      <w:r w:rsidR="009C1BFC">
        <w:rPr>
          <w:rFonts w:ascii="Calibri" w:hAnsi="Calibri" w:cs="Calibri"/>
          <w:sz w:val="20"/>
          <w:szCs w:val="20"/>
          <w:shd w:val="clear" w:color="auto" w:fill="FFFFFF"/>
          <w:lang w:val="en-GB"/>
        </w:rPr>
        <w:t>single</w:t>
      </w:r>
      <w:r w:rsidR="009C1BFC" w:rsidRPr="006A444C">
        <w:rPr>
          <w:rFonts w:ascii="Calibri" w:hAnsi="Calibri" w:cs="Calibri"/>
          <w:sz w:val="20"/>
          <w:szCs w:val="20"/>
          <w:shd w:val="clear" w:color="auto" w:fill="FFFFFF"/>
          <w:lang w:val="en-GB"/>
        </w:rPr>
        <w:t xml:space="preserve"> </w:t>
      </w:r>
      <w:r w:rsidR="00E95877" w:rsidRPr="006A444C">
        <w:rPr>
          <w:rFonts w:ascii="Calibri" w:hAnsi="Calibri" w:cs="Calibri"/>
          <w:sz w:val="20"/>
          <w:szCs w:val="20"/>
          <w:shd w:val="clear" w:color="auto" w:fill="FFFFFF"/>
          <w:lang w:val="en-GB"/>
        </w:rPr>
        <w:t xml:space="preserve">user has all the </w:t>
      </w:r>
      <w:r w:rsidR="00280315">
        <w:rPr>
          <w:rFonts w:ascii="Calibri" w:hAnsi="Calibri" w:cs="Calibri"/>
          <w:sz w:val="20"/>
          <w:szCs w:val="20"/>
          <w:shd w:val="clear" w:color="auto" w:fill="FFFFFF"/>
          <w:lang w:val="en-GB"/>
        </w:rPr>
        <w:t>information</w:t>
      </w:r>
      <w:r w:rsidR="00280315" w:rsidRPr="006A444C">
        <w:rPr>
          <w:rFonts w:ascii="Calibri" w:hAnsi="Calibri" w:cs="Calibri"/>
          <w:sz w:val="20"/>
          <w:szCs w:val="20"/>
          <w:shd w:val="clear" w:color="auto" w:fill="FFFFFF"/>
          <w:lang w:val="en-GB"/>
        </w:rPr>
        <w:t xml:space="preserve"> </w:t>
      </w:r>
      <w:r w:rsidR="00E95877" w:rsidRPr="006A444C">
        <w:rPr>
          <w:rFonts w:ascii="Calibri" w:hAnsi="Calibri" w:cs="Calibri"/>
          <w:sz w:val="20"/>
          <w:szCs w:val="20"/>
          <w:shd w:val="clear" w:color="auto" w:fill="FFFFFF"/>
          <w:lang w:val="en-GB"/>
        </w:rPr>
        <w:t xml:space="preserve">necessary to reconstruct the data), differential privacy (where carefully calibrated noise is injected into the </w:t>
      </w:r>
      <w:r w:rsidR="00280315">
        <w:rPr>
          <w:rFonts w:ascii="Calibri" w:hAnsi="Calibri" w:cs="Calibri"/>
          <w:sz w:val="20"/>
          <w:szCs w:val="20"/>
          <w:shd w:val="clear" w:color="auto" w:fill="FFFFFF"/>
          <w:lang w:val="en-GB"/>
        </w:rPr>
        <w:t>updates</w:t>
      </w:r>
      <w:r w:rsidR="00280315" w:rsidRPr="006A444C">
        <w:rPr>
          <w:rFonts w:ascii="Calibri" w:hAnsi="Calibri" w:cs="Calibri"/>
          <w:sz w:val="20"/>
          <w:szCs w:val="20"/>
          <w:shd w:val="clear" w:color="auto" w:fill="FFFFFF"/>
          <w:lang w:val="en-GB"/>
        </w:rPr>
        <w:t xml:space="preserve"> </w:t>
      </w:r>
      <w:r w:rsidR="00E95877" w:rsidRPr="006A444C">
        <w:rPr>
          <w:rFonts w:ascii="Calibri" w:hAnsi="Calibri" w:cs="Calibri"/>
          <w:sz w:val="20"/>
          <w:szCs w:val="20"/>
          <w:shd w:val="clear" w:color="auto" w:fill="FFFFFF"/>
          <w:lang w:val="en-GB"/>
        </w:rPr>
        <w:t>to ensure privacy whilst maintaining model performance)</w:t>
      </w:r>
      <w:r w:rsidR="005A525B">
        <w:rPr>
          <w:rFonts w:ascii="Calibri" w:hAnsi="Calibri" w:cs="Calibri"/>
          <w:sz w:val="20"/>
          <w:szCs w:val="20"/>
          <w:shd w:val="clear" w:color="auto" w:fill="FFFFFF"/>
          <w:lang w:val="en-GB"/>
        </w:rPr>
        <w:t>, o</w:t>
      </w:r>
      <w:r w:rsidR="00616F9A">
        <w:rPr>
          <w:rFonts w:ascii="Calibri" w:hAnsi="Calibri" w:cs="Calibri"/>
          <w:sz w:val="20"/>
          <w:szCs w:val="20"/>
          <w:shd w:val="clear" w:color="auto" w:fill="FFFFFF"/>
          <w:lang w:val="en-GB"/>
        </w:rPr>
        <w:t xml:space="preserve">r simply restricting the </w:t>
      </w:r>
      <w:r w:rsidR="004F2D1F">
        <w:rPr>
          <w:rFonts w:ascii="Calibri" w:hAnsi="Calibri" w:cs="Calibri"/>
          <w:sz w:val="20"/>
          <w:szCs w:val="20"/>
          <w:shd w:val="clear" w:color="auto" w:fill="FFFFFF"/>
          <w:lang w:val="en-GB"/>
        </w:rPr>
        <w:t>number and type of questions asked.</w:t>
      </w:r>
      <w:r w:rsidR="00616F9A">
        <w:rPr>
          <w:rFonts w:ascii="Calibri" w:hAnsi="Calibri" w:cs="Calibri"/>
          <w:sz w:val="20"/>
          <w:szCs w:val="20"/>
          <w:shd w:val="clear" w:color="auto" w:fill="FFFFFF"/>
          <w:lang w:val="en-GB"/>
        </w:rPr>
        <w:t xml:space="preserve"> </w:t>
      </w:r>
    </w:p>
    <w:p w14:paraId="7301D6F3" w14:textId="77777777" w:rsidR="00E95877" w:rsidRPr="005A525B" w:rsidRDefault="00E95877" w:rsidP="00304ACE">
      <w:pPr>
        <w:jc w:val="both"/>
        <w:rPr>
          <w:rFonts w:asciiTheme="minorHAnsi" w:hAnsiTheme="minorHAnsi" w:cstheme="minorHAnsi"/>
          <w:sz w:val="20"/>
          <w:szCs w:val="20"/>
          <w:shd w:val="clear" w:color="auto" w:fill="FFFFFF"/>
          <w:lang w:val="en-GB"/>
        </w:rPr>
      </w:pPr>
    </w:p>
    <w:p w14:paraId="4ABD7095" w14:textId="74C8F038" w:rsidR="0057510B" w:rsidRDefault="007C4371" w:rsidP="00304ACE">
      <w:pPr>
        <w:jc w:val="both"/>
        <w:rPr>
          <w:rFonts w:ascii="Calibri" w:hAnsi="Calibri" w:cs="Calibri"/>
          <w:sz w:val="20"/>
          <w:szCs w:val="20"/>
          <w:shd w:val="clear" w:color="auto" w:fill="FFFFFF"/>
          <w:lang w:val="en-GB"/>
        </w:rPr>
      </w:pPr>
      <w:r w:rsidRPr="005A525B">
        <w:rPr>
          <w:rFonts w:asciiTheme="minorHAnsi" w:hAnsiTheme="minorHAnsi" w:cstheme="minorHAnsi"/>
          <w:sz w:val="20"/>
          <w:szCs w:val="20"/>
          <w:shd w:val="clear" w:color="auto" w:fill="FFFFFF"/>
          <w:lang w:val="en-GB"/>
        </w:rPr>
        <w:t xml:space="preserve">We invite readers inspired to </w:t>
      </w:r>
      <w:r w:rsidR="002500FB">
        <w:rPr>
          <w:rFonts w:asciiTheme="minorHAnsi" w:hAnsiTheme="minorHAnsi" w:cstheme="minorHAnsi"/>
          <w:sz w:val="20"/>
          <w:szCs w:val="20"/>
          <w:shd w:val="clear" w:color="auto" w:fill="FFFFFF"/>
          <w:lang w:val="en-GB"/>
        </w:rPr>
        <w:t>contribute to</w:t>
      </w:r>
      <w:r w:rsidRPr="005A525B">
        <w:rPr>
          <w:rFonts w:asciiTheme="minorHAnsi" w:hAnsiTheme="minorHAnsi" w:cstheme="minorHAnsi"/>
          <w:sz w:val="20"/>
          <w:szCs w:val="20"/>
          <w:shd w:val="clear" w:color="auto" w:fill="FFFFFF"/>
          <w:lang w:val="en-GB"/>
        </w:rPr>
        <w:t xml:space="preserve"> and </w:t>
      </w:r>
      <w:r w:rsidR="004F2D1F" w:rsidRPr="005A525B">
        <w:rPr>
          <w:rFonts w:asciiTheme="minorHAnsi" w:hAnsiTheme="minorHAnsi" w:cstheme="minorHAnsi"/>
          <w:sz w:val="20"/>
          <w:szCs w:val="20"/>
          <w:shd w:val="clear" w:color="auto" w:fill="FFFFFF"/>
          <w:lang w:val="en-GB"/>
        </w:rPr>
        <w:t>validate</w:t>
      </w:r>
      <w:r w:rsidRPr="005A525B">
        <w:rPr>
          <w:rFonts w:asciiTheme="minorHAnsi" w:hAnsiTheme="minorHAnsi" w:cstheme="minorHAnsi"/>
          <w:sz w:val="20"/>
          <w:szCs w:val="20"/>
          <w:shd w:val="clear" w:color="auto" w:fill="FFFFFF"/>
          <w:lang w:val="en-GB"/>
        </w:rPr>
        <w:t xml:space="preserve"> this promising technology to join us at </w:t>
      </w:r>
      <w:r w:rsidRPr="005A525B">
        <w:rPr>
          <w:rFonts w:asciiTheme="minorHAnsi" w:hAnsiTheme="minorHAnsi" w:cstheme="minorHAnsi"/>
          <w:b/>
          <w:bCs/>
          <w:sz w:val="20"/>
          <w:szCs w:val="20"/>
          <w:shd w:val="clear" w:color="auto" w:fill="FFFFFF"/>
          <w:lang w:val="en-GB"/>
        </w:rPr>
        <w:t>DISCO</w:t>
      </w:r>
      <w:r w:rsidR="00456EB6" w:rsidRPr="005A525B">
        <w:rPr>
          <w:rFonts w:asciiTheme="minorHAnsi" w:hAnsiTheme="minorHAnsi" w:cstheme="minorHAnsi"/>
          <w:b/>
          <w:bCs/>
          <w:sz w:val="20"/>
          <w:szCs w:val="20"/>
          <w:shd w:val="clear" w:color="auto" w:fill="FFFFFF"/>
          <w:lang w:val="en-GB"/>
        </w:rPr>
        <w:t xml:space="preserve"> </w:t>
      </w:r>
      <w:r w:rsidR="00456EB6" w:rsidRPr="005A525B">
        <w:rPr>
          <w:rFonts w:asciiTheme="minorHAnsi" w:hAnsiTheme="minorHAnsi" w:cstheme="minorHAnsi"/>
          <w:sz w:val="20"/>
          <w:szCs w:val="20"/>
          <w:shd w:val="clear" w:color="auto" w:fill="FFFFFF"/>
          <w:lang w:val="en-GB"/>
        </w:rPr>
        <w:t>(</w:t>
      </w:r>
      <w:hyperlink r:id="rId10" w:history="1">
        <w:r w:rsidR="00456EB6" w:rsidRPr="005A525B">
          <w:rPr>
            <w:rStyle w:val="Hyperlink"/>
            <w:rFonts w:asciiTheme="minorHAnsi" w:hAnsiTheme="minorHAnsi" w:cstheme="minorHAnsi"/>
            <w:sz w:val="20"/>
            <w:szCs w:val="20"/>
            <w:lang w:val="en-GB"/>
          </w:rPr>
          <w:t>https://epfml.github.io/disco/#</w:t>
        </w:r>
      </w:hyperlink>
      <w:r w:rsidR="00456EB6" w:rsidRPr="005A525B">
        <w:rPr>
          <w:rFonts w:asciiTheme="minorHAnsi" w:hAnsiTheme="minorHAnsi" w:cstheme="minorHAnsi"/>
          <w:sz w:val="20"/>
          <w:szCs w:val="20"/>
          <w:lang w:val="en-GB"/>
        </w:rPr>
        <w:t>)</w:t>
      </w:r>
      <w:r w:rsidR="00A63F0A" w:rsidRPr="005A525B">
        <w:rPr>
          <w:rFonts w:asciiTheme="minorHAnsi" w:hAnsiTheme="minorHAnsi" w:cstheme="minorHAnsi"/>
          <w:sz w:val="20"/>
          <w:szCs w:val="20"/>
          <w:shd w:val="clear" w:color="auto" w:fill="FFFFFF"/>
          <w:lang w:val="en-GB"/>
        </w:rPr>
        <w:t>: a</w:t>
      </w:r>
      <w:r w:rsidR="004F2D1F" w:rsidRPr="005A525B">
        <w:rPr>
          <w:rFonts w:asciiTheme="minorHAnsi" w:hAnsiTheme="minorHAnsi" w:cstheme="minorHAnsi"/>
          <w:sz w:val="20"/>
          <w:szCs w:val="20"/>
          <w:shd w:val="clear" w:color="auto" w:fill="FFFFFF"/>
          <w:lang w:val="en-GB"/>
        </w:rPr>
        <w:t xml:space="preserve">n </w:t>
      </w:r>
      <w:r w:rsidR="00A63F0A" w:rsidRPr="005A525B">
        <w:rPr>
          <w:rFonts w:asciiTheme="minorHAnsi" w:hAnsiTheme="minorHAnsi" w:cstheme="minorHAnsi"/>
          <w:sz w:val="20"/>
          <w:szCs w:val="20"/>
          <w:shd w:val="clear" w:color="auto" w:fill="FFFFFF"/>
          <w:lang w:val="en-GB"/>
        </w:rPr>
        <w:t xml:space="preserve">open-access, open-source </w:t>
      </w:r>
      <w:proofErr w:type="spellStart"/>
      <w:r w:rsidRPr="005A525B">
        <w:rPr>
          <w:rFonts w:asciiTheme="minorHAnsi" w:hAnsiTheme="minorHAnsi" w:cstheme="minorHAnsi"/>
          <w:b/>
          <w:bCs/>
          <w:sz w:val="20"/>
          <w:szCs w:val="20"/>
          <w:shd w:val="clear" w:color="auto" w:fill="FFFFFF"/>
          <w:lang w:val="en-GB"/>
        </w:rPr>
        <w:t>DIS</w:t>
      </w:r>
      <w:r w:rsidR="00A63F0A" w:rsidRPr="005A525B">
        <w:rPr>
          <w:rFonts w:asciiTheme="minorHAnsi" w:hAnsiTheme="minorHAnsi" w:cstheme="minorHAnsi"/>
          <w:sz w:val="20"/>
          <w:szCs w:val="20"/>
          <w:shd w:val="clear" w:color="auto" w:fill="FFFFFF"/>
          <w:lang w:val="en-GB"/>
        </w:rPr>
        <w:t>tributed</w:t>
      </w:r>
      <w:proofErr w:type="spellEnd"/>
      <w:r w:rsidR="00A63F0A" w:rsidRPr="005A525B">
        <w:rPr>
          <w:rFonts w:asciiTheme="minorHAnsi" w:hAnsiTheme="minorHAnsi" w:cstheme="minorHAnsi"/>
          <w:sz w:val="20"/>
          <w:szCs w:val="20"/>
          <w:shd w:val="clear" w:color="auto" w:fill="FFFFFF"/>
          <w:lang w:val="en-GB"/>
        </w:rPr>
        <w:t xml:space="preserve"> </w:t>
      </w:r>
      <w:proofErr w:type="spellStart"/>
      <w:r w:rsidR="00A63F0A" w:rsidRPr="005A525B">
        <w:rPr>
          <w:rFonts w:asciiTheme="minorHAnsi" w:hAnsiTheme="minorHAnsi" w:cstheme="minorHAnsi"/>
          <w:b/>
          <w:bCs/>
          <w:sz w:val="20"/>
          <w:szCs w:val="20"/>
          <w:shd w:val="clear" w:color="auto" w:fill="FFFFFF"/>
          <w:lang w:val="en-GB"/>
        </w:rPr>
        <w:t>C</w:t>
      </w:r>
      <w:r w:rsidRPr="005A525B">
        <w:rPr>
          <w:rFonts w:asciiTheme="minorHAnsi" w:hAnsiTheme="minorHAnsi" w:cstheme="minorHAnsi"/>
          <w:b/>
          <w:bCs/>
          <w:sz w:val="20"/>
          <w:szCs w:val="20"/>
          <w:shd w:val="clear" w:color="auto" w:fill="FFFFFF"/>
          <w:lang w:val="en-GB"/>
        </w:rPr>
        <w:t>O</w:t>
      </w:r>
      <w:r w:rsidR="00A63F0A" w:rsidRPr="005A525B">
        <w:rPr>
          <w:rFonts w:asciiTheme="minorHAnsi" w:hAnsiTheme="minorHAnsi" w:cstheme="minorHAnsi"/>
          <w:sz w:val="20"/>
          <w:szCs w:val="20"/>
          <w:shd w:val="clear" w:color="auto" w:fill="FFFFFF"/>
          <w:lang w:val="en-GB"/>
        </w:rPr>
        <w:t>llaborative</w:t>
      </w:r>
      <w:proofErr w:type="spellEnd"/>
      <w:r w:rsidR="00A63F0A" w:rsidRPr="005A525B">
        <w:rPr>
          <w:rFonts w:asciiTheme="minorHAnsi" w:hAnsiTheme="minorHAnsi" w:cstheme="minorHAnsi"/>
          <w:sz w:val="20"/>
          <w:szCs w:val="20"/>
          <w:shd w:val="clear" w:color="auto" w:fill="FFFFFF"/>
          <w:lang w:val="en-GB"/>
        </w:rPr>
        <w:t xml:space="preserve"> </w:t>
      </w:r>
      <w:r w:rsidR="00456EB6" w:rsidRPr="005A525B">
        <w:rPr>
          <w:rFonts w:asciiTheme="minorHAnsi" w:hAnsiTheme="minorHAnsi" w:cstheme="minorHAnsi"/>
          <w:sz w:val="20"/>
          <w:szCs w:val="20"/>
          <w:shd w:val="clear" w:color="auto" w:fill="FFFFFF"/>
          <w:lang w:val="en-GB"/>
        </w:rPr>
        <w:t xml:space="preserve">web-based </w:t>
      </w:r>
      <w:r w:rsidR="00A63F0A" w:rsidRPr="005A525B">
        <w:rPr>
          <w:rFonts w:asciiTheme="minorHAnsi" w:hAnsiTheme="minorHAnsi" w:cstheme="minorHAnsi"/>
          <w:sz w:val="20"/>
          <w:szCs w:val="20"/>
          <w:shd w:val="clear" w:color="auto" w:fill="FFFFFF"/>
          <w:lang w:val="en-GB"/>
        </w:rPr>
        <w:t>learning platform, offering users a means</w:t>
      </w:r>
      <w:r w:rsidR="00456EB6" w:rsidRPr="005A525B">
        <w:rPr>
          <w:rFonts w:asciiTheme="minorHAnsi" w:hAnsiTheme="minorHAnsi" w:cstheme="minorHAnsi"/>
          <w:sz w:val="20"/>
          <w:szCs w:val="20"/>
          <w:lang w:val="en-GB"/>
        </w:rPr>
        <w:t xml:space="preserve"> </w:t>
      </w:r>
      <w:r w:rsidR="00A63F0A" w:rsidRPr="005A525B">
        <w:rPr>
          <w:rFonts w:asciiTheme="minorHAnsi" w:hAnsiTheme="minorHAnsi" w:cstheme="minorHAnsi"/>
          <w:sz w:val="20"/>
          <w:szCs w:val="20"/>
          <w:shd w:val="clear" w:color="auto" w:fill="FFFFFF"/>
          <w:lang w:val="en-GB"/>
        </w:rPr>
        <w:t xml:space="preserve">to collaboratively build machine learning models without sharing any original data. The modular design of </w:t>
      </w:r>
      <w:r w:rsidRPr="005A525B">
        <w:rPr>
          <w:rFonts w:asciiTheme="minorHAnsi" w:hAnsiTheme="minorHAnsi" w:cstheme="minorHAnsi"/>
          <w:sz w:val="20"/>
          <w:szCs w:val="20"/>
          <w:shd w:val="clear" w:color="auto" w:fill="FFFFFF"/>
          <w:lang w:val="en-GB"/>
        </w:rPr>
        <w:t>DISCO</w:t>
      </w:r>
      <w:r w:rsidR="00456EB6" w:rsidRPr="005A525B">
        <w:rPr>
          <w:rFonts w:asciiTheme="minorHAnsi" w:hAnsiTheme="minorHAnsi" w:cstheme="minorHAnsi"/>
          <w:sz w:val="20"/>
          <w:szCs w:val="20"/>
          <w:lang w:val="en-GB"/>
        </w:rPr>
        <w:t xml:space="preserve"> </w:t>
      </w:r>
      <w:r w:rsidR="00A63F0A" w:rsidRPr="005A525B">
        <w:rPr>
          <w:rFonts w:asciiTheme="minorHAnsi" w:hAnsiTheme="minorHAnsi" w:cstheme="minorHAnsi"/>
          <w:sz w:val="20"/>
          <w:szCs w:val="20"/>
          <w:shd w:val="clear" w:color="auto" w:fill="FFFFFF"/>
          <w:lang w:val="en-GB"/>
        </w:rPr>
        <w:t>allows users to leverage a flexible combination of features according to their</w:t>
      </w:r>
      <w:r w:rsidR="00A63F0A" w:rsidRPr="006A444C">
        <w:rPr>
          <w:rFonts w:ascii="Calibri" w:hAnsi="Calibri" w:cs="Calibri"/>
          <w:sz w:val="20"/>
          <w:szCs w:val="20"/>
          <w:shd w:val="clear" w:color="auto" w:fill="FFFFFF"/>
          <w:lang w:val="en-GB"/>
        </w:rPr>
        <w:t xml:space="preserve"> requirements. Such as offering choices on</w:t>
      </w:r>
      <w:r w:rsidR="00456EB6" w:rsidRPr="006A444C">
        <w:rPr>
          <w:rFonts w:ascii="Calibri" w:hAnsi="Calibri" w:cs="Calibri"/>
          <w:sz w:val="20"/>
          <w:szCs w:val="20"/>
          <w:lang w:val="en-GB"/>
        </w:rPr>
        <w:t xml:space="preserve"> </w:t>
      </w:r>
      <w:r w:rsidR="00A63F0A" w:rsidRPr="006A444C">
        <w:rPr>
          <w:rFonts w:ascii="Calibri" w:hAnsi="Calibri" w:cs="Calibri"/>
          <w:sz w:val="20"/>
          <w:szCs w:val="20"/>
          <w:shd w:val="clear" w:color="auto" w:fill="FFFFFF"/>
          <w:lang w:val="en-GB"/>
        </w:rPr>
        <w:t>federated and decentrali</w:t>
      </w:r>
      <w:r w:rsidR="00456EB6" w:rsidRPr="006A444C">
        <w:rPr>
          <w:rFonts w:ascii="Calibri" w:hAnsi="Calibri" w:cs="Calibri"/>
          <w:sz w:val="20"/>
          <w:szCs w:val="20"/>
          <w:shd w:val="clear" w:color="auto" w:fill="FFFFFF"/>
          <w:lang w:val="en-GB"/>
        </w:rPr>
        <w:t>z</w:t>
      </w:r>
      <w:r w:rsidR="00A63F0A" w:rsidRPr="006A444C">
        <w:rPr>
          <w:rFonts w:ascii="Calibri" w:hAnsi="Calibri" w:cs="Calibri"/>
          <w:sz w:val="20"/>
          <w:szCs w:val="20"/>
          <w:shd w:val="clear" w:color="auto" w:fill="FFFFFF"/>
          <w:lang w:val="en-GB"/>
        </w:rPr>
        <w:t>ed communication protocols, various levels</w:t>
      </w:r>
      <w:r w:rsidR="00456EB6" w:rsidRPr="006A444C">
        <w:rPr>
          <w:rFonts w:ascii="Calibri" w:hAnsi="Calibri" w:cs="Calibri"/>
          <w:sz w:val="20"/>
          <w:szCs w:val="20"/>
          <w:shd w:val="clear" w:color="auto" w:fill="FFFFFF"/>
          <w:lang w:val="en-GB"/>
        </w:rPr>
        <w:t xml:space="preserve"> </w:t>
      </w:r>
      <w:r w:rsidR="00A63F0A" w:rsidRPr="006A444C">
        <w:rPr>
          <w:rFonts w:ascii="Calibri" w:hAnsi="Calibri" w:cs="Calibri"/>
          <w:sz w:val="20"/>
          <w:szCs w:val="20"/>
          <w:shd w:val="clear" w:color="auto" w:fill="FFFFFF"/>
          <w:lang w:val="en-GB"/>
        </w:rPr>
        <w:t>of privacy guarantees and several approaches to</w:t>
      </w:r>
      <w:r w:rsidR="00456EB6" w:rsidRPr="006A444C">
        <w:rPr>
          <w:rFonts w:ascii="Calibri" w:hAnsi="Calibri" w:cs="Calibri"/>
          <w:sz w:val="20"/>
          <w:szCs w:val="20"/>
          <w:lang w:val="en-GB"/>
        </w:rPr>
        <w:t xml:space="preserve"> </w:t>
      </w:r>
      <w:r w:rsidR="00456EB6" w:rsidRPr="006A444C">
        <w:rPr>
          <w:rFonts w:ascii="Calibri" w:hAnsi="Calibri" w:cs="Calibri"/>
          <w:sz w:val="20"/>
          <w:szCs w:val="20"/>
          <w:shd w:val="clear" w:color="auto" w:fill="FFFFFF"/>
          <w:lang w:val="en-GB"/>
        </w:rPr>
        <w:t>model</w:t>
      </w:r>
      <w:r w:rsidR="00A63F0A" w:rsidRPr="006A444C">
        <w:rPr>
          <w:rFonts w:ascii="Calibri" w:hAnsi="Calibri" w:cs="Calibri"/>
          <w:sz w:val="20"/>
          <w:szCs w:val="20"/>
          <w:shd w:val="clear" w:color="auto" w:fill="FFFFFF"/>
          <w:lang w:val="en-GB"/>
        </w:rPr>
        <w:t xml:space="preserve"> </w:t>
      </w:r>
      <w:r w:rsidR="00456EB6" w:rsidRPr="006A444C">
        <w:rPr>
          <w:rFonts w:ascii="Calibri" w:hAnsi="Calibri" w:cs="Calibri"/>
          <w:sz w:val="20"/>
          <w:szCs w:val="20"/>
          <w:shd w:val="clear" w:color="auto" w:fill="FFFFFF"/>
          <w:lang w:val="en-GB"/>
        </w:rPr>
        <w:t xml:space="preserve">learning </w:t>
      </w:r>
      <w:r w:rsidR="00A63F0A" w:rsidRPr="006A444C">
        <w:rPr>
          <w:rFonts w:ascii="Calibri" w:hAnsi="Calibri" w:cs="Calibri"/>
          <w:sz w:val="20"/>
          <w:szCs w:val="20"/>
          <w:shd w:val="clear" w:color="auto" w:fill="FFFFFF"/>
          <w:lang w:val="en-GB"/>
        </w:rPr>
        <w:t>that allow</w:t>
      </w:r>
      <w:r w:rsidR="00456EB6" w:rsidRPr="006A444C">
        <w:rPr>
          <w:rFonts w:ascii="Calibri" w:hAnsi="Calibri" w:cs="Calibri"/>
          <w:sz w:val="20"/>
          <w:szCs w:val="20"/>
          <w:shd w:val="clear" w:color="auto" w:fill="FFFFFF"/>
          <w:lang w:val="en-GB"/>
        </w:rPr>
        <w:t xml:space="preserve">s </w:t>
      </w:r>
      <w:r w:rsidR="00A63F0A" w:rsidRPr="006A444C">
        <w:rPr>
          <w:rFonts w:ascii="Calibri" w:hAnsi="Calibri" w:cs="Calibri"/>
          <w:sz w:val="20"/>
          <w:szCs w:val="20"/>
          <w:shd w:val="clear" w:color="auto" w:fill="FFFFFF"/>
          <w:lang w:val="en-GB"/>
        </w:rPr>
        <w:t xml:space="preserve">model personalization and resilience to unseen bias. </w:t>
      </w:r>
    </w:p>
    <w:p w14:paraId="4AC39CE0" w14:textId="77777777" w:rsidR="0057510B" w:rsidRDefault="0057510B" w:rsidP="00304ACE">
      <w:pPr>
        <w:jc w:val="both"/>
        <w:rPr>
          <w:rFonts w:ascii="Calibri" w:hAnsi="Calibri" w:cs="Calibri"/>
          <w:sz w:val="20"/>
          <w:szCs w:val="20"/>
          <w:shd w:val="clear" w:color="auto" w:fill="FFFFFF"/>
          <w:lang w:val="en-GB"/>
        </w:rPr>
      </w:pPr>
    </w:p>
    <w:p w14:paraId="2282C8FE" w14:textId="6E7F9FAC" w:rsidR="004F2D1F" w:rsidRPr="006A444C" w:rsidRDefault="004F2D1F" w:rsidP="00304ACE">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 xml:space="preserve">Please contact either of the authors </w:t>
      </w:r>
      <w:r w:rsidR="0057510B">
        <w:rPr>
          <w:rFonts w:ascii="Calibri" w:hAnsi="Calibri" w:cs="Calibri"/>
          <w:sz w:val="20"/>
          <w:szCs w:val="20"/>
          <w:shd w:val="clear" w:color="auto" w:fill="FFFFFF"/>
          <w:lang w:val="en-GB"/>
        </w:rPr>
        <w:t xml:space="preserve">to </w:t>
      </w:r>
      <w:r>
        <w:rPr>
          <w:rFonts w:ascii="Calibri" w:hAnsi="Calibri" w:cs="Calibri"/>
          <w:sz w:val="20"/>
          <w:szCs w:val="20"/>
          <w:shd w:val="clear" w:color="auto" w:fill="FFFFFF"/>
          <w:lang w:val="en-GB"/>
        </w:rPr>
        <w:t>find out more.</w:t>
      </w:r>
    </w:p>
    <w:p w14:paraId="52BC3BD2" w14:textId="77777777" w:rsidR="005314EB" w:rsidRPr="006A444C" w:rsidRDefault="005314EB" w:rsidP="00304ACE">
      <w:pPr>
        <w:jc w:val="both"/>
        <w:rPr>
          <w:rFonts w:ascii="Calibri" w:hAnsi="Calibri" w:cs="Calibri"/>
          <w:sz w:val="20"/>
          <w:szCs w:val="20"/>
          <w:shd w:val="clear" w:color="auto" w:fill="FFFFFF"/>
          <w:lang w:val="en-GB"/>
        </w:rPr>
      </w:pPr>
    </w:p>
    <w:p w14:paraId="7824739E" w14:textId="77777777" w:rsidR="00A26957" w:rsidRDefault="00A26957" w:rsidP="00A679C7">
      <w:pPr>
        <w:jc w:val="both"/>
        <w:rPr>
          <w:rFonts w:ascii="Calibri" w:hAnsi="Calibri" w:cs="Calibri"/>
          <w:sz w:val="16"/>
          <w:szCs w:val="16"/>
          <w:shd w:val="clear" w:color="auto" w:fill="FFFFFF"/>
          <w:lang w:val="en-GB"/>
        </w:rPr>
      </w:pPr>
    </w:p>
    <w:p w14:paraId="06B908C9" w14:textId="77777777" w:rsidR="00ED32FF" w:rsidRDefault="00ED32FF">
      <w:pPr>
        <w:rPr>
          <w:rFonts w:ascii="Calibri" w:hAnsi="Calibri" w:cs="Calibri"/>
          <w:b/>
          <w:bCs/>
          <w:sz w:val="20"/>
          <w:szCs w:val="20"/>
          <w:shd w:val="clear" w:color="auto" w:fill="FFFFFF"/>
          <w:lang w:val="en-GB"/>
        </w:rPr>
      </w:pPr>
      <w:r>
        <w:rPr>
          <w:rFonts w:ascii="Calibri" w:hAnsi="Calibri" w:cs="Calibri"/>
          <w:b/>
          <w:bCs/>
          <w:sz w:val="20"/>
          <w:szCs w:val="20"/>
          <w:shd w:val="clear" w:color="auto" w:fill="FFFFFF"/>
          <w:lang w:val="en-GB"/>
        </w:rPr>
        <w:br w:type="page"/>
      </w:r>
    </w:p>
    <w:p w14:paraId="5614CB01" w14:textId="2903112E" w:rsidR="009D2853" w:rsidRPr="00ED32FF" w:rsidRDefault="009D2853" w:rsidP="009D2853">
      <w:pPr>
        <w:jc w:val="both"/>
        <w:rPr>
          <w:rFonts w:ascii="Calibri" w:hAnsi="Calibri" w:cs="Calibri"/>
          <w:sz w:val="28"/>
          <w:szCs w:val="28"/>
          <w:shd w:val="clear" w:color="auto" w:fill="FFFFFF"/>
          <w:lang w:val="en-GB"/>
        </w:rPr>
      </w:pPr>
      <w:r w:rsidRPr="00ED32FF">
        <w:rPr>
          <w:rFonts w:ascii="Calibri" w:hAnsi="Calibri" w:cs="Calibri"/>
          <w:b/>
          <w:bCs/>
          <w:sz w:val="28"/>
          <w:szCs w:val="28"/>
          <w:shd w:val="clear" w:color="auto" w:fill="FFFFFF"/>
          <w:lang w:val="en-GB"/>
        </w:rPr>
        <w:lastRenderedPageBreak/>
        <w:t>References</w:t>
      </w:r>
    </w:p>
    <w:p w14:paraId="0F2BF779" w14:textId="24C19BAD" w:rsidR="006228FB" w:rsidRPr="006A444C" w:rsidRDefault="006228FB" w:rsidP="00304ACE">
      <w:pPr>
        <w:jc w:val="both"/>
        <w:rPr>
          <w:rFonts w:ascii="Calibri" w:hAnsi="Calibri" w:cs="Calibri"/>
          <w:sz w:val="16"/>
          <w:szCs w:val="16"/>
          <w:shd w:val="clear" w:color="auto" w:fill="FFFFFF"/>
          <w:lang w:val="en-GB"/>
        </w:rPr>
      </w:pPr>
    </w:p>
    <w:p w14:paraId="68B28AF8" w14:textId="4D310E17" w:rsidR="002500FB" w:rsidRPr="002500FB" w:rsidRDefault="009D2853" w:rsidP="002500FB">
      <w:pPr>
        <w:widowControl w:val="0"/>
        <w:autoSpaceDE w:val="0"/>
        <w:autoSpaceDN w:val="0"/>
        <w:adjustRightInd w:val="0"/>
        <w:ind w:left="640" w:hanging="640"/>
        <w:rPr>
          <w:rFonts w:ascii="Calibri" w:hAnsi="Calibri" w:cs="Calibri"/>
          <w:noProof/>
          <w:sz w:val="18"/>
          <w:szCs w:val="22"/>
          <w:lang w:val="en-GB"/>
        </w:rPr>
      </w:pPr>
      <w:r w:rsidRPr="002500FB">
        <w:rPr>
          <w:rFonts w:ascii="Calibri" w:hAnsi="Calibri" w:cs="Calibri"/>
          <w:sz w:val="18"/>
          <w:szCs w:val="18"/>
          <w:lang w:val="en-GB"/>
        </w:rPr>
        <w:fldChar w:fldCharType="begin" w:fldLock="1"/>
      </w:r>
      <w:r w:rsidRPr="002500FB">
        <w:rPr>
          <w:rFonts w:ascii="Calibri" w:hAnsi="Calibri" w:cs="Calibri"/>
          <w:sz w:val="18"/>
          <w:szCs w:val="18"/>
          <w:lang w:val="en-GB"/>
        </w:rPr>
        <w:instrText xml:space="preserve">ADDIN Mendeley Bibliography CSL_BIBLIOGRAPHY </w:instrText>
      </w:r>
      <w:r w:rsidRPr="002500FB">
        <w:rPr>
          <w:rFonts w:ascii="Calibri" w:hAnsi="Calibri" w:cs="Calibri"/>
          <w:sz w:val="18"/>
          <w:szCs w:val="18"/>
          <w:lang w:val="en-GB"/>
        </w:rPr>
        <w:fldChar w:fldCharType="separate"/>
      </w:r>
      <w:r w:rsidR="002500FB" w:rsidRPr="002500FB">
        <w:rPr>
          <w:rFonts w:ascii="Calibri" w:hAnsi="Calibri" w:cs="Calibri"/>
          <w:noProof/>
          <w:sz w:val="18"/>
          <w:szCs w:val="22"/>
          <w:lang w:val="en-GB"/>
        </w:rPr>
        <w:t xml:space="preserve">1. </w:t>
      </w:r>
      <w:r w:rsidR="002500FB" w:rsidRPr="002500FB">
        <w:rPr>
          <w:rFonts w:ascii="Calibri" w:hAnsi="Calibri" w:cs="Calibri"/>
          <w:noProof/>
          <w:sz w:val="18"/>
          <w:szCs w:val="22"/>
          <w:lang w:val="en-GB"/>
        </w:rPr>
        <w:tab/>
        <w:t>DeGrave AJ, Janizek JD, Lee SI. AI for radiographic COVID-19 detection selects shortcuts over signal. Nat Mach Intell 2021 37. 2021;3: 610–619. doi:10.1038/s42256-021-00338-7</w:t>
      </w:r>
    </w:p>
    <w:p w14:paraId="248A2BB4" w14:textId="77777777" w:rsidR="002500FB" w:rsidRPr="002500FB" w:rsidRDefault="002500FB" w:rsidP="002500FB">
      <w:pPr>
        <w:widowControl w:val="0"/>
        <w:autoSpaceDE w:val="0"/>
        <w:autoSpaceDN w:val="0"/>
        <w:adjustRightInd w:val="0"/>
        <w:ind w:left="640" w:hanging="640"/>
        <w:rPr>
          <w:rFonts w:ascii="Calibri" w:hAnsi="Calibri" w:cs="Calibri"/>
          <w:noProof/>
          <w:sz w:val="18"/>
          <w:szCs w:val="22"/>
          <w:lang w:val="en-GB"/>
        </w:rPr>
      </w:pPr>
      <w:r w:rsidRPr="002500FB">
        <w:rPr>
          <w:rFonts w:ascii="Calibri" w:hAnsi="Calibri" w:cs="Calibri"/>
          <w:noProof/>
          <w:sz w:val="18"/>
          <w:szCs w:val="22"/>
          <w:lang w:val="en-GB"/>
        </w:rPr>
        <w:t xml:space="preserve">2. </w:t>
      </w:r>
      <w:r w:rsidRPr="002500FB">
        <w:rPr>
          <w:rFonts w:ascii="Calibri" w:hAnsi="Calibri" w:cs="Calibri"/>
          <w:noProof/>
          <w:sz w:val="18"/>
          <w:szCs w:val="22"/>
          <w:lang w:val="en-GB"/>
        </w:rPr>
        <w:tab/>
        <w:t>Schwarz CG, Kremers WK, Therneau TM, Sharp RR, Gunter JL, Vemuri P, et al. Identification of Anonymous MRI Research Participants with Face-Recognition Software. N Engl J Med. 2019;381: 1684–1686. doi:10.1056/nejmc1908881</w:t>
      </w:r>
    </w:p>
    <w:p w14:paraId="63BB6989" w14:textId="77777777" w:rsidR="002500FB" w:rsidRPr="002500FB" w:rsidRDefault="002500FB" w:rsidP="002500FB">
      <w:pPr>
        <w:widowControl w:val="0"/>
        <w:autoSpaceDE w:val="0"/>
        <w:autoSpaceDN w:val="0"/>
        <w:adjustRightInd w:val="0"/>
        <w:ind w:left="640" w:hanging="640"/>
        <w:rPr>
          <w:rFonts w:ascii="Calibri" w:hAnsi="Calibri" w:cs="Calibri"/>
          <w:noProof/>
          <w:sz w:val="18"/>
          <w:szCs w:val="22"/>
          <w:lang w:val="en-GB"/>
        </w:rPr>
      </w:pPr>
      <w:r w:rsidRPr="002500FB">
        <w:rPr>
          <w:rFonts w:ascii="Calibri" w:hAnsi="Calibri" w:cs="Calibri"/>
          <w:noProof/>
          <w:sz w:val="18"/>
          <w:szCs w:val="22"/>
          <w:lang w:val="en-GB"/>
        </w:rPr>
        <w:t xml:space="preserve">3. </w:t>
      </w:r>
      <w:r w:rsidRPr="002500FB">
        <w:rPr>
          <w:rFonts w:ascii="Calibri" w:hAnsi="Calibri" w:cs="Calibri"/>
          <w:noProof/>
          <w:sz w:val="18"/>
          <w:szCs w:val="22"/>
          <w:lang w:val="en-GB"/>
        </w:rPr>
        <w:tab/>
        <w:t>Hutson M. Taking the pain out of data sharing. Nature. 2022;610: 220–221. doi:10.1038/D41586-022-03133-5</w:t>
      </w:r>
    </w:p>
    <w:p w14:paraId="27CCA21C" w14:textId="77777777" w:rsidR="002500FB" w:rsidRPr="002500FB" w:rsidRDefault="002500FB" w:rsidP="002500FB">
      <w:pPr>
        <w:widowControl w:val="0"/>
        <w:autoSpaceDE w:val="0"/>
        <w:autoSpaceDN w:val="0"/>
        <w:adjustRightInd w:val="0"/>
        <w:ind w:left="640" w:hanging="640"/>
        <w:rPr>
          <w:rFonts w:ascii="Calibri" w:hAnsi="Calibri" w:cs="Calibri"/>
          <w:noProof/>
          <w:sz w:val="18"/>
          <w:szCs w:val="22"/>
          <w:lang w:val="en-GB"/>
        </w:rPr>
      </w:pPr>
      <w:r w:rsidRPr="002500FB">
        <w:rPr>
          <w:rFonts w:ascii="Calibri" w:hAnsi="Calibri" w:cs="Calibri"/>
          <w:noProof/>
          <w:sz w:val="18"/>
          <w:szCs w:val="22"/>
          <w:lang w:val="en-GB"/>
        </w:rPr>
        <w:t xml:space="preserve">4. </w:t>
      </w:r>
      <w:r w:rsidRPr="002500FB">
        <w:rPr>
          <w:rFonts w:ascii="Calibri" w:hAnsi="Calibri" w:cs="Calibri"/>
          <w:noProof/>
          <w:sz w:val="18"/>
          <w:szCs w:val="22"/>
          <w:lang w:val="en-GB"/>
        </w:rPr>
        <w:tab/>
        <w:t>Gabelica M, Bojčić R, Puljak L. Many researchers were not compliant with their published data sharing statement: a mixed-methods study. J Clin Epidemiol. 2022;150: 33–41. doi:10.1016/J.JCLINEPI.2022.05.019</w:t>
      </w:r>
    </w:p>
    <w:p w14:paraId="7073D0E1" w14:textId="77777777" w:rsidR="002500FB" w:rsidRPr="002500FB" w:rsidRDefault="002500FB" w:rsidP="002500FB">
      <w:pPr>
        <w:widowControl w:val="0"/>
        <w:autoSpaceDE w:val="0"/>
        <w:autoSpaceDN w:val="0"/>
        <w:adjustRightInd w:val="0"/>
        <w:ind w:left="640" w:hanging="640"/>
        <w:rPr>
          <w:rFonts w:ascii="Calibri" w:hAnsi="Calibri" w:cs="Calibri"/>
          <w:noProof/>
          <w:sz w:val="18"/>
          <w:szCs w:val="22"/>
          <w:lang w:val="en-GB"/>
        </w:rPr>
      </w:pPr>
      <w:r w:rsidRPr="002500FB">
        <w:rPr>
          <w:rFonts w:ascii="Calibri" w:hAnsi="Calibri" w:cs="Calibri"/>
          <w:noProof/>
          <w:sz w:val="18"/>
          <w:szCs w:val="22"/>
          <w:lang w:val="en-GB"/>
        </w:rPr>
        <w:t xml:space="preserve">5. </w:t>
      </w:r>
      <w:r w:rsidRPr="002500FB">
        <w:rPr>
          <w:rFonts w:ascii="Calibri" w:hAnsi="Calibri" w:cs="Calibri"/>
          <w:noProof/>
          <w:sz w:val="18"/>
          <w:szCs w:val="22"/>
          <w:lang w:val="en-GB"/>
        </w:rPr>
        <w:tab/>
        <w:t>Rieke N, Hancox J, Li W, Milletarì F, Roth HR, Albarqouni S, et al. The future of digital health with federated learning. npj Digit Med 2020 31. 2020;3: 1–7. doi:10.1038/s41746-020-00323-1</w:t>
      </w:r>
    </w:p>
    <w:p w14:paraId="2621373C" w14:textId="77777777" w:rsidR="002500FB" w:rsidRPr="002500FB" w:rsidRDefault="002500FB" w:rsidP="002500FB">
      <w:pPr>
        <w:widowControl w:val="0"/>
        <w:autoSpaceDE w:val="0"/>
        <w:autoSpaceDN w:val="0"/>
        <w:adjustRightInd w:val="0"/>
        <w:ind w:left="640" w:hanging="640"/>
        <w:rPr>
          <w:rFonts w:ascii="Calibri" w:hAnsi="Calibri" w:cs="Calibri"/>
          <w:noProof/>
          <w:sz w:val="18"/>
          <w:szCs w:val="22"/>
        </w:rPr>
      </w:pPr>
      <w:r w:rsidRPr="002500FB">
        <w:rPr>
          <w:rFonts w:ascii="Calibri" w:hAnsi="Calibri" w:cs="Calibri"/>
          <w:noProof/>
          <w:sz w:val="18"/>
          <w:szCs w:val="22"/>
          <w:lang w:val="en-GB"/>
        </w:rPr>
        <w:t xml:space="preserve">6. </w:t>
      </w:r>
      <w:r w:rsidRPr="002500FB">
        <w:rPr>
          <w:rFonts w:ascii="Calibri" w:hAnsi="Calibri" w:cs="Calibri"/>
          <w:noProof/>
          <w:sz w:val="18"/>
          <w:szCs w:val="22"/>
          <w:lang w:val="en-GB"/>
        </w:rPr>
        <w:tab/>
        <w:t>Roschewitz D, Hartley M-A, Corinzia L, Jaggi M. IFedAvg: Interpretable Data-Interoperability for Federated Learning. 2021 [cited 1 Nov 2021]. Available: https://arxiv.org/abs/2107.06580v1</w:t>
      </w:r>
    </w:p>
    <w:p w14:paraId="3129E930" w14:textId="6350B70F" w:rsidR="005314EB" w:rsidRPr="006A444C" w:rsidRDefault="009D2853" w:rsidP="002500FB">
      <w:pPr>
        <w:widowControl w:val="0"/>
        <w:autoSpaceDE w:val="0"/>
        <w:autoSpaceDN w:val="0"/>
        <w:adjustRightInd w:val="0"/>
        <w:ind w:left="640" w:hanging="640"/>
        <w:rPr>
          <w:rFonts w:ascii="Calibri" w:hAnsi="Calibri" w:cs="Calibri"/>
          <w:sz w:val="20"/>
          <w:szCs w:val="20"/>
          <w:lang w:val="en-GB"/>
        </w:rPr>
      </w:pPr>
      <w:r w:rsidRPr="002500FB">
        <w:rPr>
          <w:rFonts w:ascii="Calibri" w:hAnsi="Calibri" w:cs="Calibri"/>
          <w:sz w:val="18"/>
          <w:szCs w:val="18"/>
          <w:lang w:val="en-GB"/>
        </w:rPr>
        <w:fldChar w:fldCharType="end"/>
      </w:r>
    </w:p>
    <w:p w14:paraId="3F68A850" w14:textId="77777777" w:rsidR="00C75528" w:rsidRPr="006A444C" w:rsidRDefault="00C75528" w:rsidP="00560D11">
      <w:pPr>
        <w:jc w:val="both"/>
        <w:rPr>
          <w:rFonts w:ascii="Calibri" w:eastAsiaTheme="minorHAnsi" w:hAnsi="Calibri" w:cs="Calibri"/>
          <w:noProof/>
          <w:sz w:val="20"/>
          <w:lang w:val="en-GB"/>
        </w:rPr>
      </w:pPr>
    </w:p>
    <w:p w14:paraId="0FB1B9CD" w14:textId="65A3CAF5" w:rsidR="00ED32FF" w:rsidRPr="00ED32FF" w:rsidRDefault="00ED32FF" w:rsidP="00ED32FF">
      <w:pPr>
        <w:jc w:val="both"/>
        <w:rPr>
          <w:rFonts w:ascii="Calibri" w:hAnsi="Calibri" w:cs="Calibri"/>
          <w:b/>
          <w:bCs/>
          <w:shd w:val="clear" w:color="auto" w:fill="FFFFFF"/>
          <w:lang w:val="en-GB"/>
        </w:rPr>
      </w:pPr>
      <w:r w:rsidRPr="00ED32FF">
        <w:rPr>
          <w:rFonts w:ascii="Calibri" w:hAnsi="Calibri" w:cs="Calibri"/>
          <w:b/>
          <w:bCs/>
          <w:shd w:val="clear" w:color="auto" w:fill="FFFFFF"/>
          <w:lang w:val="en-GB"/>
        </w:rPr>
        <w:t>Author</w:t>
      </w:r>
      <w:r>
        <w:rPr>
          <w:rFonts w:ascii="Calibri" w:hAnsi="Calibri" w:cs="Calibri"/>
          <w:b/>
          <w:bCs/>
          <w:shd w:val="clear" w:color="auto" w:fill="FFFFFF"/>
          <w:lang w:val="en-GB"/>
        </w:rPr>
        <w:t>s and</w:t>
      </w:r>
      <w:r w:rsidRPr="00ED32FF">
        <w:rPr>
          <w:rFonts w:ascii="Calibri" w:hAnsi="Calibri" w:cs="Calibri"/>
          <w:b/>
          <w:bCs/>
          <w:shd w:val="clear" w:color="auto" w:fill="FFFFFF"/>
          <w:lang w:val="en-GB"/>
        </w:rPr>
        <w:t xml:space="preserve"> Affiliations</w:t>
      </w:r>
    </w:p>
    <w:p w14:paraId="418AB86B" w14:textId="5EADB4EA" w:rsidR="00ED32FF" w:rsidRPr="00ED32FF" w:rsidRDefault="00ED32FF" w:rsidP="00ED32FF">
      <w:pPr>
        <w:jc w:val="both"/>
        <w:rPr>
          <w:rFonts w:ascii="Calibri" w:hAnsi="Calibri" w:cs="Calibri"/>
          <w:b/>
          <w:bCs/>
          <w:sz w:val="20"/>
          <w:szCs w:val="20"/>
          <w:shd w:val="clear" w:color="auto" w:fill="FFFFFF"/>
          <w:lang w:val="en-GB"/>
        </w:rPr>
      </w:pPr>
      <w:r w:rsidRPr="00ED32FF">
        <w:rPr>
          <w:rFonts w:ascii="Calibri" w:hAnsi="Calibri" w:cs="Calibri"/>
          <w:b/>
          <w:bCs/>
          <w:sz w:val="20"/>
          <w:szCs w:val="20"/>
          <w:shd w:val="clear" w:color="auto" w:fill="FFFFFF"/>
          <w:lang w:val="en-GB"/>
        </w:rPr>
        <w:t>Intelligent Global Health Research Group, EPFL, Lausanne, Switzerland</w:t>
      </w:r>
    </w:p>
    <w:p w14:paraId="4902585D" w14:textId="189AA432" w:rsidR="00ED32FF" w:rsidRPr="00ED32FF" w:rsidRDefault="00ED32FF" w:rsidP="00ED32FF">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 xml:space="preserve">Mary-Anne Hartley, </w:t>
      </w:r>
      <w:r>
        <w:rPr>
          <w:rFonts w:ascii="Calibri" w:hAnsi="Calibri" w:cs="Calibri"/>
          <w:sz w:val="20"/>
          <w:szCs w:val="20"/>
          <w:shd w:val="clear" w:color="auto" w:fill="FFFFFF"/>
          <w:lang w:val="en-GB"/>
        </w:rPr>
        <w:fldChar w:fldCharType="begin"/>
      </w:r>
      <w:r>
        <w:rPr>
          <w:rFonts w:ascii="Calibri" w:hAnsi="Calibri" w:cs="Calibri"/>
          <w:sz w:val="20"/>
          <w:szCs w:val="20"/>
          <w:shd w:val="clear" w:color="auto" w:fill="FFFFFF"/>
          <w:lang w:val="en-GB"/>
        </w:rPr>
        <w:instrText xml:space="preserve"> HYPERLINK "mailto:</w:instrText>
      </w:r>
      <w:r w:rsidRPr="00ED32FF">
        <w:rPr>
          <w:rFonts w:ascii="Calibri" w:hAnsi="Calibri" w:cs="Calibri"/>
          <w:sz w:val="20"/>
          <w:szCs w:val="20"/>
          <w:shd w:val="clear" w:color="auto" w:fill="FFFFFF"/>
          <w:lang w:val="en-GB"/>
        </w:rPr>
        <w:instrText>mary-anne.hartley@epfl.c</w:instrText>
      </w:r>
      <w:r>
        <w:rPr>
          <w:rFonts w:ascii="Calibri" w:hAnsi="Calibri" w:cs="Calibri"/>
          <w:sz w:val="20"/>
          <w:szCs w:val="20"/>
          <w:shd w:val="clear" w:color="auto" w:fill="FFFFFF"/>
          <w:lang w:val="en-GB"/>
        </w:rPr>
        <w:instrText xml:space="preserve">h" </w:instrText>
      </w:r>
      <w:r>
        <w:rPr>
          <w:rFonts w:ascii="Calibri" w:hAnsi="Calibri" w:cs="Calibri"/>
          <w:sz w:val="20"/>
          <w:szCs w:val="20"/>
          <w:shd w:val="clear" w:color="auto" w:fill="FFFFFF"/>
          <w:lang w:val="en-GB"/>
        </w:rPr>
        <w:fldChar w:fldCharType="separate"/>
      </w:r>
      <w:r w:rsidRPr="00622B7A">
        <w:rPr>
          <w:rStyle w:val="Hyperlink"/>
          <w:rFonts w:ascii="Calibri" w:hAnsi="Calibri" w:cs="Calibri"/>
          <w:sz w:val="20"/>
          <w:szCs w:val="20"/>
          <w:shd w:val="clear" w:color="auto" w:fill="FFFFFF"/>
          <w:lang w:val="en-GB"/>
        </w:rPr>
        <w:t>mary-anne.hartley@epfl.c</w:t>
      </w:r>
      <w:r w:rsidRPr="00622B7A">
        <w:rPr>
          <w:rStyle w:val="Hyperlink"/>
          <w:rFonts w:ascii="Calibri" w:hAnsi="Calibri" w:cs="Calibri"/>
          <w:sz w:val="20"/>
          <w:szCs w:val="20"/>
          <w:shd w:val="clear" w:color="auto" w:fill="FFFFFF"/>
          <w:lang w:val="en-GB"/>
        </w:rPr>
        <w:t>h</w:t>
      </w:r>
      <w:r>
        <w:rPr>
          <w:rFonts w:ascii="Calibri" w:hAnsi="Calibri" w:cs="Calibri"/>
          <w:sz w:val="20"/>
          <w:szCs w:val="20"/>
          <w:shd w:val="clear" w:color="auto" w:fill="FFFFFF"/>
          <w:lang w:val="en-GB"/>
        </w:rPr>
        <w:fldChar w:fldCharType="end"/>
      </w:r>
      <w:r>
        <w:rPr>
          <w:rFonts w:ascii="Calibri" w:hAnsi="Calibri" w:cs="Calibri"/>
          <w:sz w:val="20"/>
          <w:szCs w:val="20"/>
          <w:shd w:val="clear" w:color="auto" w:fill="FFFFFF"/>
          <w:lang w:val="en-GB"/>
        </w:rPr>
        <w:t xml:space="preserve"> </w:t>
      </w:r>
    </w:p>
    <w:p w14:paraId="3563B02F" w14:textId="63DEB6A8" w:rsidR="00ED32FF" w:rsidRPr="00ED32FF" w:rsidRDefault="00ED32FF" w:rsidP="00ED32FF">
      <w:pPr>
        <w:jc w:val="both"/>
        <w:rPr>
          <w:rFonts w:ascii="Calibri" w:hAnsi="Calibri" w:cs="Calibri"/>
          <w:b/>
          <w:bCs/>
          <w:sz w:val="20"/>
          <w:szCs w:val="20"/>
          <w:shd w:val="clear" w:color="auto" w:fill="FFFFFF"/>
          <w:lang w:val="en-GB"/>
        </w:rPr>
      </w:pPr>
      <w:proofErr w:type="spellStart"/>
      <w:r w:rsidRPr="00ED32FF">
        <w:rPr>
          <w:rFonts w:ascii="Calibri" w:hAnsi="Calibri" w:cs="Calibri"/>
          <w:b/>
          <w:bCs/>
          <w:sz w:val="20"/>
          <w:szCs w:val="20"/>
          <w:shd w:val="clear" w:color="auto" w:fill="FFFFFF"/>
          <w:lang w:val="en-GB"/>
        </w:rPr>
        <w:t>Pediatric</w:t>
      </w:r>
      <w:proofErr w:type="spellEnd"/>
      <w:r w:rsidRPr="00ED32FF">
        <w:rPr>
          <w:rFonts w:ascii="Calibri" w:hAnsi="Calibri" w:cs="Calibri"/>
          <w:b/>
          <w:bCs/>
          <w:sz w:val="20"/>
          <w:szCs w:val="20"/>
          <w:shd w:val="clear" w:color="auto" w:fill="FFFFFF"/>
          <w:lang w:val="en-GB"/>
        </w:rPr>
        <w:t xml:space="preserve"> Emergency Unit, University Hospital of Bern, </w:t>
      </w:r>
      <w:proofErr w:type="spellStart"/>
      <w:r w:rsidRPr="00ED32FF">
        <w:rPr>
          <w:rFonts w:ascii="Calibri" w:hAnsi="Calibri" w:cs="Calibri"/>
          <w:b/>
          <w:bCs/>
          <w:sz w:val="20"/>
          <w:szCs w:val="20"/>
          <w:shd w:val="clear" w:color="auto" w:fill="FFFFFF"/>
          <w:lang w:val="en-GB"/>
        </w:rPr>
        <w:t>Inselspital</w:t>
      </w:r>
      <w:proofErr w:type="spellEnd"/>
      <w:r w:rsidRPr="00ED32FF">
        <w:rPr>
          <w:rFonts w:ascii="Calibri" w:hAnsi="Calibri" w:cs="Calibri"/>
          <w:b/>
          <w:bCs/>
          <w:sz w:val="20"/>
          <w:szCs w:val="20"/>
          <w:shd w:val="clear" w:color="auto" w:fill="FFFFFF"/>
          <w:lang w:val="en-GB"/>
        </w:rPr>
        <w:t>, Bern, Switzerland</w:t>
      </w:r>
    </w:p>
    <w:p w14:paraId="4CCC0AE9" w14:textId="7F99C7A9" w:rsidR="00ED32FF" w:rsidRPr="00ED32FF" w:rsidRDefault="00ED32FF" w:rsidP="00ED32FF">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Mary-Anne Hartley</w:t>
      </w:r>
    </w:p>
    <w:p w14:paraId="30319F60" w14:textId="7D3A19C6" w:rsidR="00ED32FF" w:rsidRPr="00ED32FF" w:rsidRDefault="00ED32FF" w:rsidP="00ED32FF">
      <w:pPr>
        <w:jc w:val="both"/>
        <w:rPr>
          <w:rFonts w:ascii="Calibri" w:hAnsi="Calibri" w:cs="Calibri"/>
          <w:b/>
          <w:bCs/>
          <w:sz w:val="20"/>
          <w:szCs w:val="20"/>
          <w:shd w:val="clear" w:color="auto" w:fill="FFFFFF"/>
          <w:lang w:val="en-GB"/>
        </w:rPr>
      </w:pPr>
      <w:r w:rsidRPr="00ED32FF">
        <w:rPr>
          <w:rFonts w:ascii="Calibri" w:hAnsi="Calibri" w:cs="Calibri"/>
          <w:b/>
          <w:bCs/>
          <w:sz w:val="20"/>
          <w:szCs w:val="20"/>
          <w:shd w:val="clear" w:color="auto" w:fill="FFFFFF"/>
          <w:lang w:val="en-GB"/>
        </w:rPr>
        <w:t>Machine Learning and Optimization Laboratory, EPFL, Lausanne, Switzerland</w:t>
      </w:r>
    </w:p>
    <w:p w14:paraId="1925A2F7" w14:textId="45C45917" w:rsidR="00ED32FF" w:rsidRPr="00ED32FF" w:rsidRDefault="00ED32FF" w:rsidP="00ED32FF">
      <w:pPr>
        <w:jc w:val="both"/>
        <w:rPr>
          <w:rFonts w:ascii="Calibri" w:hAnsi="Calibri" w:cs="Calibri"/>
          <w:sz w:val="20"/>
          <w:szCs w:val="20"/>
          <w:shd w:val="clear" w:color="auto" w:fill="FFFFFF"/>
          <w:lang w:val="en-GB"/>
        </w:rPr>
      </w:pPr>
      <w:r>
        <w:rPr>
          <w:rFonts w:ascii="Calibri" w:hAnsi="Calibri" w:cs="Calibri"/>
          <w:sz w:val="20"/>
          <w:szCs w:val="20"/>
          <w:shd w:val="clear" w:color="auto" w:fill="FFFFFF"/>
          <w:lang w:val="en-GB"/>
        </w:rPr>
        <w:t xml:space="preserve">Martin </w:t>
      </w:r>
      <w:proofErr w:type="spellStart"/>
      <w:r>
        <w:rPr>
          <w:rFonts w:ascii="Calibri" w:hAnsi="Calibri" w:cs="Calibri"/>
          <w:sz w:val="20"/>
          <w:szCs w:val="20"/>
          <w:shd w:val="clear" w:color="auto" w:fill="FFFFFF"/>
          <w:lang w:val="en-GB"/>
        </w:rPr>
        <w:t>Jaggi</w:t>
      </w:r>
      <w:proofErr w:type="spellEnd"/>
      <w:r>
        <w:rPr>
          <w:rFonts w:ascii="Calibri" w:hAnsi="Calibri" w:cs="Calibri"/>
          <w:sz w:val="20"/>
          <w:szCs w:val="20"/>
          <w:shd w:val="clear" w:color="auto" w:fill="FFFFFF"/>
          <w:lang w:val="en-GB"/>
        </w:rPr>
        <w:t xml:space="preserve">, </w:t>
      </w:r>
      <w:hyperlink r:id="rId11" w:history="1">
        <w:r w:rsidRPr="00ED32FF">
          <w:rPr>
            <w:rStyle w:val="Hyperlink"/>
            <w:rFonts w:ascii="Calibri" w:hAnsi="Calibri" w:cs="Calibri"/>
            <w:sz w:val="20"/>
            <w:szCs w:val="20"/>
            <w:shd w:val="clear" w:color="auto" w:fill="FFFFFF"/>
            <w:lang w:val="en-GB"/>
          </w:rPr>
          <w:t>martin.jaggi@epfl.ch</w:t>
        </w:r>
      </w:hyperlink>
    </w:p>
    <w:p w14:paraId="52E0A89F" w14:textId="0B69BC83" w:rsidR="00ED32FF" w:rsidRDefault="00ED32FF" w:rsidP="00ED32FF">
      <w:pPr>
        <w:jc w:val="both"/>
        <w:rPr>
          <w:rFonts w:ascii="Calibri" w:hAnsi="Calibri" w:cs="Calibri"/>
          <w:b/>
          <w:bCs/>
          <w:shd w:val="clear" w:color="auto" w:fill="FFFFFF"/>
          <w:lang w:val="en-GB"/>
        </w:rPr>
      </w:pPr>
    </w:p>
    <w:p w14:paraId="0E987FB1" w14:textId="77777777" w:rsidR="00ED32FF" w:rsidRPr="00ED32FF" w:rsidRDefault="00ED32FF" w:rsidP="00ED32FF">
      <w:pPr>
        <w:jc w:val="both"/>
        <w:rPr>
          <w:rFonts w:ascii="Calibri" w:hAnsi="Calibri" w:cs="Calibri"/>
          <w:b/>
          <w:bCs/>
          <w:sz w:val="21"/>
          <w:szCs w:val="21"/>
          <w:shd w:val="clear" w:color="auto" w:fill="FFFFFF"/>
          <w:lang w:val="en-GB"/>
        </w:rPr>
      </w:pPr>
      <w:r w:rsidRPr="00ED32FF">
        <w:rPr>
          <w:rFonts w:ascii="Calibri" w:hAnsi="Calibri" w:cs="Calibri"/>
          <w:b/>
          <w:bCs/>
          <w:sz w:val="21"/>
          <w:szCs w:val="21"/>
          <w:shd w:val="clear" w:color="auto" w:fill="FFFFFF"/>
          <w:lang w:val="en-GB"/>
        </w:rPr>
        <w:t>Corresponding author</w:t>
      </w:r>
    </w:p>
    <w:p w14:paraId="0B676D44" w14:textId="79775010" w:rsidR="00ED32FF" w:rsidRPr="00ED32FF" w:rsidRDefault="00ED32FF" w:rsidP="00ED32FF">
      <w:pPr>
        <w:jc w:val="both"/>
        <w:rPr>
          <w:rFonts w:ascii="Calibri" w:hAnsi="Calibri" w:cs="Calibri"/>
          <w:sz w:val="20"/>
          <w:szCs w:val="20"/>
          <w:shd w:val="clear" w:color="auto" w:fill="FFFFFF"/>
          <w:lang w:val="en-GB"/>
        </w:rPr>
      </w:pPr>
      <w:r w:rsidRPr="00ED32FF">
        <w:rPr>
          <w:rFonts w:ascii="Calibri" w:hAnsi="Calibri" w:cs="Calibri"/>
          <w:sz w:val="20"/>
          <w:szCs w:val="20"/>
          <w:shd w:val="clear" w:color="auto" w:fill="FFFFFF"/>
          <w:lang w:val="en-GB"/>
        </w:rPr>
        <w:t xml:space="preserve">Correspondence can be addressed to </w:t>
      </w:r>
      <w:hyperlink r:id="rId12" w:history="1">
        <w:r w:rsidRPr="00ED32FF">
          <w:rPr>
            <w:rStyle w:val="Hyperlink"/>
            <w:rFonts w:ascii="Calibri" w:hAnsi="Calibri" w:cs="Calibri"/>
            <w:sz w:val="20"/>
            <w:szCs w:val="20"/>
            <w:shd w:val="clear" w:color="auto" w:fill="FFFFFF"/>
            <w:lang w:val="en-GB"/>
          </w:rPr>
          <w:t>mary-anne.hartley@epfl.ch</w:t>
        </w:r>
      </w:hyperlink>
      <w:r w:rsidRPr="00ED32FF">
        <w:rPr>
          <w:rFonts w:ascii="Calibri" w:hAnsi="Calibri" w:cs="Calibri"/>
          <w:sz w:val="20"/>
          <w:szCs w:val="20"/>
          <w:shd w:val="clear" w:color="auto" w:fill="FFFFFF"/>
          <w:lang w:val="en-GB"/>
        </w:rPr>
        <w:t xml:space="preserve"> </w:t>
      </w:r>
    </w:p>
    <w:p w14:paraId="22527CBB" w14:textId="77777777" w:rsidR="00ED32FF" w:rsidRPr="00ED32FF" w:rsidRDefault="00ED32FF" w:rsidP="00ED32FF">
      <w:pPr>
        <w:jc w:val="both"/>
        <w:rPr>
          <w:rFonts w:ascii="Calibri" w:hAnsi="Calibri" w:cs="Calibri"/>
          <w:b/>
          <w:bCs/>
          <w:sz w:val="22"/>
          <w:szCs w:val="22"/>
          <w:shd w:val="clear" w:color="auto" w:fill="FFFFFF"/>
          <w:lang w:val="en-GB"/>
        </w:rPr>
      </w:pPr>
      <w:r w:rsidRPr="00ED32FF">
        <w:rPr>
          <w:rFonts w:ascii="Calibri" w:hAnsi="Calibri" w:cs="Calibri"/>
          <w:b/>
          <w:bCs/>
          <w:sz w:val="22"/>
          <w:szCs w:val="22"/>
          <w:shd w:val="clear" w:color="auto" w:fill="FFFFFF"/>
          <w:lang w:val="en-GB"/>
        </w:rPr>
        <w:t>Contributions</w:t>
      </w:r>
    </w:p>
    <w:p w14:paraId="5187C988" w14:textId="77777777" w:rsidR="00ED32FF" w:rsidRPr="00ED32FF" w:rsidRDefault="00ED32FF" w:rsidP="00ED32FF">
      <w:pPr>
        <w:jc w:val="both"/>
        <w:rPr>
          <w:rFonts w:ascii="Calibri" w:hAnsi="Calibri" w:cs="Calibri"/>
          <w:sz w:val="20"/>
          <w:szCs w:val="20"/>
          <w:shd w:val="clear" w:color="auto" w:fill="FFFFFF"/>
          <w:lang w:val="en-GB"/>
        </w:rPr>
      </w:pPr>
      <w:r w:rsidRPr="00A26957">
        <w:rPr>
          <w:rFonts w:ascii="Calibri" w:hAnsi="Calibri" w:cs="Calibri"/>
          <w:sz w:val="20"/>
          <w:szCs w:val="20"/>
          <w:shd w:val="clear" w:color="auto" w:fill="FFFFFF"/>
          <w:lang w:val="en-GB"/>
        </w:rPr>
        <w:t>MAH</w:t>
      </w:r>
      <w:r>
        <w:rPr>
          <w:rFonts w:ascii="Calibri" w:hAnsi="Calibri" w:cs="Calibri"/>
          <w:sz w:val="20"/>
          <w:szCs w:val="20"/>
          <w:shd w:val="clear" w:color="auto" w:fill="FFFFFF"/>
          <w:lang w:val="en-GB"/>
        </w:rPr>
        <w:t xml:space="preserve"> wrote and conceptualized the manuscript. MJ reviewed and contributed to all versions. MAH and MJ collaborate on developing the DISCO platform, originally conceptualized by MJ.  </w:t>
      </w:r>
    </w:p>
    <w:p w14:paraId="7271B0CC" w14:textId="77777777" w:rsidR="00ED32FF" w:rsidRDefault="00ED32FF" w:rsidP="00ED32FF">
      <w:pPr>
        <w:jc w:val="both"/>
        <w:rPr>
          <w:rFonts w:ascii="Calibri" w:hAnsi="Calibri" w:cs="Calibri"/>
          <w:b/>
          <w:bCs/>
          <w:shd w:val="clear" w:color="auto" w:fill="FFFFFF"/>
          <w:lang w:val="en-GB"/>
        </w:rPr>
      </w:pPr>
    </w:p>
    <w:p w14:paraId="3320C671" w14:textId="77777777" w:rsidR="00ED32FF" w:rsidRDefault="00ED32FF" w:rsidP="00ED32FF">
      <w:pPr>
        <w:jc w:val="both"/>
        <w:rPr>
          <w:rFonts w:ascii="Calibri" w:hAnsi="Calibri" w:cs="Calibri"/>
          <w:b/>
          <w:bCs/>
          <w:shd w:val="clear" w:color="auto" w:fill="FFFFFF"/>
          <w:lang w:val="en-GB"/>
        </w:rPr>
      </w:pPr>
    </w:p>
    <w:p w14:paraId="03C5331B" w14:textId="0707D770" w:rsidR="00ED32FF" w:rsidRPr="00ED32FF" w:rsidRDefault="00ED32FF" w:rsidP="00ED32FF">
      <w:pPr>
        <w:jc w:val="both"/>
        <w:rPr>
          <w:rFonts w:ascii="Calibri" w:hAnsi="Calibri" w:cs="Calibri"/>
          <w:b/>
          <w:bCs/>
          <w:shd w:val="clear" w:color="auto" w:fill="FFFFFF"/>
          <w:lang w:val="en-GB"/>
        </w:rPr>
      </w:pPr>
      <w:r w:rsidRPr="00ED32FF">
        <w:rPr>
          <w:rFonts w:ascii="Calibri" w:hAnsi="Calibri" w:cs="Calibri"/>
          <w:b/>
          <w:bCs/>
          <w:shd w:val="clear" w:color="auto" w:fill="FFFFFF"/>
          <w:lang w:val="en-GB"/>
        </w:rPr>
        <w:t>Ethics Declarations</w:t>
      </w:r>
    </w:p>
    <w:p w14:paraId="3F464BE8" w14:textId="77777777" w:rsidR="00ED32FF" w:rsidRPr="00A26957" w:rsidRDefault="00ED32FF" w:rsidP="00ED32FF">
      <w:pPr>
        <w:jc w:val="both"/>
        <w:rPr>
          <w:rFonts w:ascii="Calibri" w:hAnsi="Calibri" w:cs="Calibri"/>
          <w:b/>
          <w:bCs/>
          <w:sz w:val="20"/>
          <w:szCs w:val="20"/>
          <w:shd w:val="clear" w:color="auto" w:fill="FFFFFF"/>
          <w:lang w:val="en-GB"/>
        </w:rPr>
      </w:pPr>
      <w:r>
        <w:rPr>
          <w:rFonts w:ascii="Calibri" w:hAnsi="Calibri" w:cs="Calibri"/>
          <w:b/>
          <w:bCs/>
          <w:sz w:val="20"/>
          <w:szCs w:val="20"/>
          <w:shd w:val="clear" w:color="auto" w:fill="FFFFFF"/>
          <w:lang w:val="en-GB"/>
        </w:rPr>
        <w:t>Competing Interests</w:t>
      </w:r>
    </w:p>
    <w:p w14:paraId="06DAC67F" w14:textId="77777777" w:rsidR="00ED32FF" w:rsidRPr="00A26957" w:rsidRDefault="00ED32FF" w:rsidP="00ED32FF">
      <w:pPr>
        <w:jc w:val="both"/>
        <w:rPr>
          <w:rFonts w:ascii="Calibri" w:hAnsi="Calibri" w:cs="Calibri"/>
          <w:sz w:val="20"/>
          <w:szCs w:val="20"/>
          <w:shd w:val="clear" w:color="auto" w:fill="FFFFFF"/>
          <w:lang w:val="en-GB"/>
        </w:rPr>
      </w:pPr>
      <w:r w:rsidRPr="00A26957">
        <w:rPr>
          <w:rFonts w:ascii="Calibri" w:hAnsi="Calibri" w:cs="Calibri"/>
          <w:sz w:val="20"/>
          <w:szCs w:val="20"/>
          <w:shd w:val="clear" w:color="auto" w:fill="FFFFFF"/>
          <w:lang w:val="en-GB"/>
        </w:rPr>
        <w:t>The Authors declare no Competing Financial or Non-Financial Interests</w:t>
      </w:r>
    </w:p>
    <w:p w14:paraId="4AFC223C" w14:textId="77777777" w:rsidR="00ED32FF" w:rsidRDefault="00ED32FF" w:rsidP="00ED32FF">
      <w:pPr>
        <w:jc w:val="both"/>
        <w:rPr>
          <w:rFonts w:ascii="Calibri" w:hAnsi="Calibri" w:cs="Calibri"/>
          <w:sz w:val="16"/>
          <w:szCs w:val="16"/>
          <w:shd w:val="clear" w:color="auto" w:fill="FFFFFF"/>
          <w:lang w:val="en-GB"/>
        </w:rPr>
      </w:pPr>
    </w:p>
    <w:p w14:paraId="6E22E32B" w14:textId="77777777" w:rsidR="00ED32FF" w:rsidRDefault="00ED32FF" w:rsidP="00ED32FF">
      <w:pPr>
        <w:jc w:val="both"/>
        <w:rPr>
          <w:rFonts w:ascii="Calibri" w:hAnsi="Calibri" w:cs="Calibri"/>
          <w:b/>
          <w:bCs/>
          <w:sz w:val="20"/>
          <w:szCs w:val="20"/>
          <w:shd w:val="clear" w:color="auto" w:fill="FFFFFF"/>
          <w:lang w:val="en-GB"/>
        </w:rPr>
      </w:pPr>
    </w:p>
    <w:p w14:paraId="4B71E5FA" w14:textId="77777777" w:rsidR="00ED32FF" w:rsidRPr="00ED32FF" w:rsidRDefault="00ED32FF" w:rsidP="00ED32FF">
      <w:pPr>
        <w:jc w:val="both"/>
        <w:rPr>
          <w:rFonts w:ascii="Calibri" w:hAnsi="Calibri" w:cs="Calibri"/>
          <w:b/>
          <w:bCs/>
          <w:shd w:val="clear" w:color="auto" w:fill="FFFFFF"/>
          <w:lang w:val="en-GB"/>
        </w:rPr>
      </w:pPr>
      <w:r w:rsidRPr="00ED32FF">
        <w:rPr>
          <w:rFonts w:ascii="Calibri" w:hAnsi="Calibri" w:cs="Calibri"/>
          <w:b/>
          <w:bCs/>
          <w:shd w:val="clear" w:color="auto" w:fill="FFFFFF"/>
          <w:lang w:val="en-GB"/>
        </w:rPr>
        <w:t>Acknowledgments</w:t>
      </w:r>
    </w:p>
    <w:p w14:paraId="6B907D50" w14:textId="77777777" w:rsidR="00ED32FF" w:rsidRPr="00ED32FF" w:rsidRDefault="00ED32FF" w:rsidP="00ED32FF">
      <w:pPr>
        <w:jc w:val="both"/>
        <w:rPr>
          <w:rFonts w:ascii="Calibri" w:hAnsi="Calibri" w:cs="Calibri"/>
          <w:sz w:val="20"/>
          <w:szCs w:val="20"/>
          <w:shd w:val="clear" w:color="auto" w:fill="FFFFFF"/>
          <w:lang w:val="en-GB"/>
        </w:rPr>
      </w:pPr>
      <w:r w:rsidRPr="00ED32FF">
        <w:rPr>
          <w:rFonts w:ascii="Calibri" w:hAnsi="Calibri" w:cs="Calibri"/>
          <w:sz w:val="20"/>
          <w:szCs w:val="20"/>
          <w:shd w:val="clear" w:color="auto" w:fill="FFFFFF"/>
          <w:lang w:val="en-GB"/>
        </w:rPr>
        <w:t>The authors would like to thank the dedicated team of students and engineers developing DISCO</w:t>
      </w:r>
    </w:p>
    <w:p w14:paraId="21244992" w14:textId="77777777" w:rsidR="00ED32FF" w:rsidRDefault="00ED32FF" w:rsidP="00ED32FF">
      <w:pPr>
        <w:jc w:val="both"/>
        <w:rPr>
          <w:rFonts w:ascii="Calibri" w:hAnsi="Calibri" w:cs="Calibri"/>
          <w:b/>
          <w:bCs/>
          <w:sz w:val="20"/>
          <w:szCs w:val="20"/>
          <w:shd w:val="clear" w:color="auto" w:fill="FFFFFF"/>
          <w:lang w:val="en-GB"/>
        </w:rPr>
      </w:pPr>
    </w:p>
    <w:p w14:paraId="3B2C2468" w14:textId="70302D73" w:rsidR="008765B9" w:rsidRPr="006A444C" w:rsidRDefault="008765B9" w:rsidP="002034D9">
      <w:pPr>
        <w:jc w:val="both"/>
        <w:rPr>
          <w:shd w:val="clear" w:color="auto" w:fill="FFFFFF"/>
          <w:lang w:val="en-GB"/>
        </w:rPr>
      </w:pPr>
    </w:p>
    <w:sectPr w:rsidR="008765B9" w:rsidRPr="006A444C" w:rsidSect="006A44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420"/>
    <w:multiLevelType w:val="hybridMultilevel"/>
    <w:tmpl w:val="766216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97E1B"/>
    <w:multiLevelType w:val="hybridMultilevel"/>
    <w:tmpl w:val="314C96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A46ED0"/>
    <w:multiLevelType w:val="hybridMultilevel"/>
    <w:tmpl w:val="B614D556"/>
    <w:lvl w:ilvl="0" w:tplc="FDCAE0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571421">
    <w:abstractNumId w:val="2"/>
  </w:num>
  <w:num w:numId="2" w16cid:durableId="1703943353">
    <w:abstractNumId w:val="1"/>
  </w:num>
  <w:num w:numId="3" w16cid:durableId="200816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D6"/>
    <w:rsid w:val="0000418F"/>
    <w:rsid w:val="0001323F"/>
    <w:rsid w:val="0005618A"/>
    <w:rsid w:val="00083541"/>
    <w:rsid w:val="00092EEC"/>
    <w:rsid w:val="000C01BA"/>
    <w:rsid w:val="000E54EC"/>
    <w:rsid w:val="00114A0F"/>
    <w:rsid w:val="001407C6"/>
    <w:rsid w:val="001550FC"/>
    <w:rsid w:val="001A5B72"/>
    <w:rsid w:val="001C0EF1"/>
    <w:rsid w:val="001D2072"/>
    <w:rsid w:val="001D2881"/>
    <w:rsid w:val="001E20DD"/>
    <w:rsid w:val="001E38AD"/>
    <w:rsid w:val="001F10F5"/>
    <w:rsid w:val="002034D9"/>
    <w:rsid w:val="002500FB"/>
    <w:rsid w:val="00250F37"/>
    <w:rsid w:val="00280315"/>
    <w:rsid w:val="002B58DE"/>
    <w:rsid w:val="002B6AE9"/>
    <w:rsid w:val="002D0896"/>
    <w:rsid w:val="002D692E"/>
    <w:rsid w:val="002D69A7"/>
    <w:rsid w:val="00304ACE"/>
    <w:rsid w:val="00305193"/>
    <w:rsid w:val="0030635B"/>
    <w:rsid w:val="0031037A"/>
    <w:rsid w:val="00321036"/>
    <w:rsid w:val="00325C36"/>
    <w:rsid w:val="00386CCA"/>
    <w:rsid w:val="003A3765"/>
    <w:rsid w:val="003B7678"/>
    <w:rsid w:val="003C4444"/>
    <w:rsid w:val="003F1275"/>
    <w:rsid w:val="004472F7"/>
    <w:rsid w:val="00456EB6"/>
    <w:rsid w:val="00461637"/>
    <w:rsid w:val="00466B0F"/>
    <w:rsid w:val="00472C3D"/>
    <w:rsid w:val="004952B2"/>
    <w:rsid w:val="004C0907"/>
    <w:rsid w:val="004D3047"/>
    <w:rsid w:val="004E2A2C"/>
    <w:rsid w:val="004F2D1F"/>
    <w:rsid w:val="0052649E"/>
    <w:rsid w:val="005300F1"/>
    <w:rsid w:val="005314EB"/>
    <w:rsid w:val="005379B7"/>
    <w:rsid w:val="00542952"/>
    <w:rsid w:val="00560D11"/>
    <w:rsid w:val="0057510B"/>
    <w:rsid w:val="00586190"/>
    <w:rsid w:val="005950A6"/>
    <w:rsid w:val="005A1392"/>
    <w:rsid w:val="005A525B"/>
    <w:rsid w:val="005A75D0"/>
    <w:rsid w:val="005C2221"/>
    <w:rsid w:val="005D7C5C"/>
    <w:rsid w:val="005E18D2"/>
    <w:rsid w:val="005F0523"/>
    <w:rsid w:val="00616F9A"/>
    <w:rsid w:val="006228FB"/>
    <w:rsid w:val="006302D3"/>
    <w:rsid w:val="00633A2A"/>
    <w:rsid w:val="00634653"/>
    <w:rsid w:val="0065302A"/>
    <w:rsid w:val="0066095F"/>
    <w:rsid w:val="00661D22"/>
    <w:rsid w:val="006749F0"/>
    <w:rsid w:val="00680EC5"/>
    <w:rsid w:val="0069089A"/>
    <w:rsid w:val="006A444C"/>
    <w:rsid w:val="006B705F"/>
    <w:rsid w:val="006C0853"/>
    <w:rsid w:val="006C275A"/>
    <w:rsid w:val="006C699A"/>
    <w:rsid w:val="006D603F"/>
    <w:rsid w:val="006E02F2"/>
    <w:rsid w:val="00702D67"/>
    <w:rsid w:val="007030CB"/>
    <w:rsid w:val="00741052"/>
    <w:rsid w:val="00761C1F"/>
    <w:rsid w:val="00786C52"/>
    <w:rsid w:val="007A5781"/>
    <w:rsid w:val="007B7185"/>
    <w:rsid w:val="007C23C7"/>
    <w:rsid w:val="007C4371"/>
    <w:rsid w:val="007D200D"/>
    <w:rsid w:val="007E397A"/>
    <w:rsid w:val="007E416E"/>
    <w:rsid w:val="007E436A"/>
    <w:rsid w:val="007E6698"/>
    <w:rsid w:val="00807315"/>
    <w:rsid w:val="00824A77"/>
    <w:rsid w:val="008761EB"/>
    <w:rsid w:val="008765B9"/>
    <w:rsid w:val="00893FD5"/>
    <w:rsid w:val="008950F5"/>
    <w:rsid w:val="008C6453"/>
    <w:rsid w:val="008D2AF2"/>
    <w:rsid w:val="008D3F93"/>
    <w:rsid w:val="009059E3"/>
    <w:rsid w:val="0091785A"/>
    <w:rsid w:val="00921015"/>
    <w:rsid w:val="009231B5"/>
    <w:rsid w:val="009326CE"/>
    <w:rsid w:val="009345A0"/>
    <w:rsid w:val="00965114"/>
    <w:rsid w:val="009C1BFC"/>
    <w:rsid w:val="009D2853"/>
    <w:rsid w:val="00A21E4C"/>
    <w:rsid w:val="00A26957"/>
    <w:rsid w:val="00A40F92"/>
    <w:rsid w:val="00A435EA"/>
    <w:rsid w:val="00A50D07"/>
    <w:rsid w:val="00A63F0A"/>
    <w:rsid w:val="00A6422C"/>
    <w:rsid w:val="00A679C7"/>
    <w:rsid w:val="00A743BF"/>
    <w:rsid w:val="00A903CA"/>
    <w:rsid w:val="00A92CD6"/>
    <w:rsid w:val="00AB0528"/>
    <w:rsid w:val="00AE6902"/>
    <w:rsid w:val="00AE724E"/>
    <w:rsid w:val="00B14644"/>
    <w:rsid w:val="00B36BE3"/>
    <w:rsid w:val="00B4424F"/>
    <w:rsid w:val="00B479D1"/>
    <w:rsid w:val="00B53746"/>
    <w:rsid w:val="00B64DD6"/>
    <w:rsid w:val="00B73BD9"/>
    <w:rsid w:val="00BC47F6"/>
    <w:rsid w:val="00BC72CE"/>
    <w:rsid w:val="00BD3967"/>
    <w:rsid w:val="00BE3DAD"/>
    <w:rsid w:val="00C0019B"/>
    <w:rsid w:val="00C350A0"/>
    <w:rsid w:val="00C36DEB"/>
    <w:rsid w:val="00C75528"/>
    <w:rsid w:val="00C97500"/>
    <w:rsid w:val="00CA7390"/>
    <w:rsid w:val="00CC547F"/>
    <w:rsid w:val="00CD6B0D"/>
    <w:rsid w:val="00CF550A"/>
    <w:rsid w:val="00D00BB5"/>
    <w:rsid w:val="00D10E34"/>
    <w:rsid w:val="00D25A6F"/>
    <w:rsid w:val="00D510E7"/>
    <w:rsid w:val="00D756B6"/>
    <w:rsid w:val="00E129D1"/>
    <w:rsid w:val="00E36F03"/>
    <w:rsid w:val="00E46130"/>
    <w:rsid w:val="00E65C69"/>
    <w:rsid w:val="00E846BB"/>
    <w:rsid w:val="00E95877"/>
    <w:rsid w:val="00EB1B44"/>
    <w:rsid w:val="00ED32FF"/>
    <w:rsid w:val="00F001EC"/>
    <w:rsid w:val="00F008EB"/>
    <w:rsid w:val="00F00C96"/>
    <w:rsid w:val="00F112BA"/>
    <w:rsid w:val="00F22AD0"/>
    <w:rsid w:val="00F3474B"/>
    <w:rsid w:val="00F34B20"/>
    <w:rsid w:val="00F46462"/>
    <w:rsid w:val="00F644F7"/>
    <w:rsid w:val="00FC546E"/>
    <w:rsid w:val="00FE18D8"/>
  </w:rsids>
  <m:mathPr>
    <m:mathFont m:val="Cambria Math"/>
    <m:brkBin m:val="before"/>
    <m:brkBinSub m:val="--"/>
    <m:smallFrac m:val="0"/>
    <m:dispDef/>
    <m:lMargin m:val="0"/>
    <m:rMargin m:val="0"/>
    <m:defJc m:val="centerGroup"/>
    <m:wrapIndent m:val="1440"/>
    <m:intLim m:val="subSup"/>
    <m:naryLim m:val="undOvr"/>
  </m:mathPr>
  <w:themeFontLang w:val="en-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80EE"/>
  <w15:chartTrackingRefBased/>
  <w15:docId w15:val="{2B6AD2F5-1C25-7C41-9632-531C2D12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6"/>
    <w:rPr>
      <w:rFonts w:ascii="Times New Roman" w:eastAsia="Times New Roman" w:hAnsi="Times New Roman" w:cs="Times New Roman"/>
      <w:lang w:eastAsia="en-GB"/>
    </w:rPr>
  </w:style>
  <w:style w:type="paragraph" w:styleId="Heading1">
    <w:name w:val="heading 1"/>
    <w:basedOn w:val="Normal"/>
    <w:link w:val="Heading1Char"/>
    <w:uiPriority w:val="9"/>
    <w:qFormat/>
    <w:rsid w:val="002B6AE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B7185"/>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ody">
    <w:name w:val="f-body"/>
    <w:basedOn w:val="Normal"/>
    <w:rsid w:val="00BD3967"/>
    <w:pPr>
      <w:spacing w:before="100" w:beforeAutospacing="1" w:after="100" w:afterAutospacing="1"/>
    </w:pPr>
  </w:style>
  <w:style w:type="character" w:styleId="Hyperlink">
    <w:name w:val="Hyperlink"/>
    <w:basedOn w:val="DefaultParagraphFont"/>
    <w:uiPriority w:val="99"/>
    <w:unhideWhenUsed/>
    <w:rsid w:val="00BD3967"/>
    <w:rPr>
      <w:color w:val="0000FF"/>
      <w:u w:val="single"/>
    </w:rPr>
  </w:style>
  <w:style w:type="character" w:customStyle="1" w:styleId="sr-only">
    <w:name w:val="sr-only"/>
    <w:basedOn w:val="DefaultParagraphFont"/>
    <w:rsid w:val="00BD3967"/>
  </w:style>
  <w:style w:type="character" w:styleId="UnresolvedMention">
    <w:name w:val="Unresolved Mention"/>
    <w:basedOn w:val="DefaultParagraphFont"/>
    <w:uiPriority w:val="99"/>
    <w:semiHidden/>
    <w:unhideWhenUsed/>
    <w:rsid w:val="00BD3967"/>
    <w:rPr>
      <w:color w:val="605E5C"/>
      <w:shd w:val="clear" w:color="auto" w:fill="E1DFDD"/>
    </w:rPr>
  </w:style>
  <w:style w:type="character" w:customStyle="1" w:styleId="Heading1Char">
    <w:name w:val="Heading 1 Char"/>
    <w:basedOn w:val="DefaultParagraphFont"/>
    <w:link w:val="Heading1"/>
    <w:uiPriority w:val="9"/>
    <w:rsid w:val="002B6AE9"/>
    <w:rPr>
      <w:rFonts w:ascii="Times New Roman" w:eastAsia="Times New Roman" w:hAnsi="Times New Roman" w:cs="Times New Roman"/>
      <w:b/>
      <w:bCs/>
      <w:kern w:val="36"/>
      <w:sz w:val="48"/>
      <w:szCs w:val="48"/>
      <w:lang w:eastAsia="en-GB"/>
    </w:rPr>
  </w:style>
  <w:style w:type="character" w:customStyle="1" w:styleId="titledefault">
    <w:name w:val="title_default"/>
    <w:basedOn w:val="DefaultParagraphFont"/>
    <w:rsid w:val="002B6AE9"/>
  </w:style>
  <w:style w:type="paragraph" w:customStyle="1" w:styleId="m-commenttitle">
    <w:name w:val="m-comment__title"/>
    <w:basedOn w:val="Normal"/>
    <w:rsid w:val="00542952"/>
    <w:pPr>
      <w:spacing w:before="100" w:beforeAutospacing="1" w:after="100" w:afterAutospacing="1"/>
    </w:pPr>
  </w:style>
  <w:style w:type="character" w:styleId="Strong">
    <w:name w:val="Strong"/>
    <w:basedOn w:val="DefaultParagraphFont"/>
    <w:uiPriority w:val="22"/>
    <w:qFormat/>
    <w:rsid w:val="00542952"/>
    <w:rPr>
      <w:b/>
      <w:bCs/>
    </w:rPr>
  </w:style>
  <w:style w:type="paragraph" w:customStyle="1" w:styleId="f-body--sm">
    <w:name w:val="f-body--sm"/>
    <w:basedOn w:val="Normal"/>
    <w:rsid w:val="00542952"/>
    <w:pPr>
      <w:spacing w:before="100" w:beforeAutospacing="1" w:after="100" w:afterAutospacing="1"/>
    </w:pPr>
  </w:style>
  <w:style w:type="character" w:customStyle="1" w:styleId="Heading2Char">
    <w:name w:val="Heading 2 Char"/>
    <w:basedOn w:val="DefaultParagraphFont"/>
    <w:link w:val="Heading2"/>
    <w:uiPriority w:val="9"/>
    <w:rsid w:val="007B718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34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5B9"/>
    <w:pPr>
      <w:ind w:left="720"/>
      <w:contextualSpacing/>
    </w:pPr>
    <w:rPr>
      <w:rFonts w:asciiTheme="minorHAnsi" w:eastAsiaTheme="minorHAnsi" w:hAnsiTheme="minorHAnsi" w:cstheme="minorBidi"/>
      <w:lang w:eastAsia="en-US"/>
    </w:rPr>
  </w:style>
  <w:style w:type="paragraph" w:styleId="Revision">
    <w:name w:val="Revision"/>
    <w:hidden/>
    <w:uiPriority w:val="99"/>
    <w:semiHidden/>
    <w:rsid w:val="0069089A"/>
  </w:style>
  <w:style w:type="character" w:styleId="CommentReference">
    <w:name w:val="annotation reference"/>
    <w:basedOn w:val="DefaultParagraphFont"/>
    <w:uiPriority w:val="99"/>
    <w:semiHidden/>
    <w:unhideWhenUsed/>
    <w:rsid w:val="002B58DE"/>
    <w:rPr>
      <w:sz w:val="16"/>
      <w:szCs w:val="16"/>
    </w:rPr>
  </w:style>
  <w:style w:type="paragraph" w:styleId="CommentText">
    <w:name w:val="annotation text"/>
    <w:basedOn w:val="Normal"/>
    <w:link w:val="CommentTextChar"/>
    <w:uiPriority w:val="99"/>
    <w:semiHidden/>
    <w:unhideWhenUsed/>
    <w:rsid w:val="002B58DE"/>
    <w:rPr>
      <w:sz w:val="20"/>
      <w:szCs w:val="20"/>
    </w:rPr>
  </w:style>
  <w:style w:type="character" w:customStyle="1" w:styleId="CommentTextChar">
    <w:name w:val="Comment Text Char"/>
    <w:basedOn w:val="DefaultParagraphFont"/>
    <w:link w:val="CommentText"/>
    <w:uiPriority w:val="99"/>
    <w:semiHidden/>
    <w:rsid w:val="002B58D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B58DE"/>
    <w:rPr>
      <w:b/>
      <w:bCs/>
    </w:rPr>
  </w:style>
  <w:style w:type="character" w:customStyle="1" w:styleId="CommentSubjectChar">
    <w:name w:val="Comment Subject Char"/>
    <w:basedOn w:val="CommentTextChar"/>
    <w:link w:val="CommentSubject"/>
    <w:uiPriority w:val="99"/>
    <w:semiHidden/>
    <w:rsid w:val="002B58DE"/>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ED3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943">
      <w:bodyDiv w:val="1"/>
      <w:marLeft w:val="0"/>
      <w:marRight w:val="0"/>
      <w:marTop w:val="0"/>
      <w:marBottom w:val="0"/>
      <w:divBdr>
        <w:top w:val="none" w:sz="0" w:space="0" w:color="auto"/>
        <w:left w:val="none" w:sz="0" w:space="0" w:color="auto"/>
        <w:bottom w:val="none" w:sz="0" w:space="0" w:color="auto"/>
        <w:right w:val="none" w:sz="0" w:space="0" w:color="auto"/>
      </w:divBdr>
      <w:divsChild>
        <w:div w:id="2087409113">
          <w:marLeft w:val="0"/>
          <w:marRight w:val="0"/>
          <w:marTop w:val="240"/>
          <w:marBottom w:val="0"/>
          <w:divBdr>
            <w:top w:val="none" w:sz="0" w:space="0" w:color="auto"/>
            <w:left w:val="none" w:sz="0" w:space="0" w:color="auto"/>
            <w:bottom w:val="none" w:sz="0" w:space="0" w:color="auto"/>
            <w:right w:val="none" w:sz="0" w:space="0" w:color="auto"/>
          </w:divBdr>
          <w:divsChild>
            <w:div w:id="165945526">
              <w:marLeft w:val="0"/>
              <w:marRight w:val="0"/>
              <w:marTop w:val="0"/>
              <w:marBottom w:val="0"/>
              <w:divBdr>
                <w:top w:val="none" w:sz="0" w:space="0" w:color="auto"/>
                <w:left w:val="none" w:sz="0" w:space="0" w:color="auto"/>
                <w:bottom w:val="none" w:sz="0" w:space="0" w:color="auto"/>
                <w:right w:val="none" w:sz="0" w:space="0" w:color="auto"/>
              </w:divBdr>
            </w:div>
          </w:divsChild>
        </w:div>
        <w:div w:id="1022322825">
          <w:marLeft w:val="0"/>
          <w:marRight w:val="0"/>
          <w:marTop w:val="240"/>
          <w:marBottom w:val="0"/>
          <w:divBdr>
            <w:top w:val="none" w:sz="0" w:space="0" w:color="auto"/>
            <w:left w:val="none" w:sz="0" w:space="0" w:color="auto"/>
            <w:bottom w:val="none" w:sz="0" w:space="0" w:color="auto"/>
            <w:right w:val="none" w:sz="0" w:space="0" w:color="auto"/>
          </w:divBdr>
          <w:divsChild>
            <w:div w:id="73936650">
              <w:marLeft w:val="0"/>
              <w:marRight w:val="600"/>
              <w:marTop w:val="0"/>
              <w:marBottom w:val="0"/>
              <w:divBdr>
                <w:top w:val="none" w:sz="0" w:space="0" w:color="auto"/>
                <w:left w:val="none" w:sz="0" w:space="0" w:color="auto"/>
                <w:bottom w:val="none" w:sz="0" w:space="0" w:color="auto"/>
                <w:right w:val="none" w:sz="0" w:space="0" w:color="auto"/>
              </w:divBdr>
            </w:div>
            <w:div w:id="963267791">
              <w:marLeft w:val="0"/>
              <w:marRight w:val="0"/>
              <w:marTop w:val="0"/>
              <w:marBottom w:val="0"/>
              <w:divBdr>
                <w:top w:val="none" w:sz="0" w:space="0" w:color="auto"/>
                <w:left w:val="none" w:sz="0" w:space="0" w:color="auto"/>
                <w:bottom w:val="none" w:sz="0" w:space="0" w:color="auto"/>
                <w:right w:val="none" w:sz="0" w:space="0" w:color="auto"/>
              </w:divBdr>
            </w:div>
          </w:divsChild>
        </w:div>
        <w:div w:id="1555585427">
          <w:marLeft w:val="0"/>
          <w:marRight w:val="0"/>
          <w:marTop w:val="240"/>
          <w:marBottom w:val="0"/>
          <w:divBdr>
            <w:top w:val="none" w:sz="0" w:space="0" w:color="auto"/>
            <w:left w:val="none" w:sz="0" w:space="0" w:color="auto"/>
            <w:bottom w:val="none" w:sz="0" w:space="0" w:color="auto"/>
            <w:right w:val="none" w:sz="0" w:space="0" w:color="auto"/>
          </w:divBdr>
          <w:divsChild>
            <w:div w:id="1711298629">
              <w:marLeft w:val="0"/>
              <w:marRight w:val="600"/>
              <w:marTop w:val="0"/>
              <w:marBottom w:val="0"/>
              <w:divBdr>
                <w:top w:val="none" w:sz="0" w:space="0" w:color="auto"/>
                <w:left w:val="none" w:sz="0" w:space="0" w:color="auto"/>
                <w:bottom w:val="none" w:sz="0" w:space="0" w:color="auto"/>
                <w:right w:val="none" w:sz="0" w:space="0" w:color="auto"/>
              </w:divBdr>
            </w:div>
            <w:div w:id="296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719">
      <w:bodyDiv w:val="1"/>
      <w:marLeft w:val="0"/>
      <w:marRight w:val="0"/>
      <w:marTop w:val="0"/>
      <w:marBottom w:val="0"/>
      <w:divBdr>
        <w:top w:val="none" w:sz="0" w:space="0" w:color="auto"/>
        <w:left w:val="none" w:sz="0" w:space="0" w:color="auto"/>
        <w:bottom w:val="none" w:sz="0" w:space="0" w:color="auto"/>
        <w:right w:val="none" w:sz="0" w:space="0" w:color="auto"/>
      </w:divBdr>
      <w:divsChild>
        <w:div w:id="906889083">
          <w:marLeft w:val="0"/>
          <w:marRight w:val="0"/>
          <w:marTop w:val="0"/>
          <w:marBottom w:val="0"/>
          <w:divBdr>
            <w:top w:val="none" w:sz="0" w:space="0" w:color="auto"/>
            <w:left w:val="none" w:sz="0" w:space="0" w:color="auto"/>
            <w:bottom w:val="none" w:sz="0" w:space="0" w:color="auto"/>
            <w:right w:val="none" w:sz="0" w:space="0" w:color="auto"/>
          </w:divBdr>
        </w:div>
      </w:divsChild>
    </w:div>
    <w:div w:id="303705069">
      <w:bodyDiv w:val="1"/>
      <w:marLeft w:val="0"/>
      <w:marRight w:val="0"/>
      <w:marTop w:val="0"/>
      <w:marBottom w:val="0"/>
      <w:divBdr>
        <w:top w:val="none" w:sz="0" w:space="0" w:color="auto"/>
        <w:left w:val="none" w:sz="0" w:space="0" w:color="auto"/>
        <w:bottom w:val="none" w:sz="0" w:space="0" w:color="auto"/>
        <w:right w:val="none" w:sz="0" w:space="0" w:color="auto"/>
      </w:divBdr>
    </w:div>
    <w:div w:id="339744688">
      <w:bodyDiv w:val="1"/>
      <w:marLeft w:val="0"/>
      <w:marRight w:val="0"/>
      <w:marTop w:val="0"/>
      <w:marBottom w:val="0"/>
      <w:divBdr>
        <w:top w:val="none" w:sz="0" w:space="0" w:color="auto"/>
        <w:left w:val="none" w:sz="0" w:space="0" w:color="auto"/>
        <w:bottom w:val="none" w:sz="0" w:space="0" w:color="auto"/>
        <w:right w:val="none" w:sz="0" w:space="0" w:color="auto"/>
      </w:divBdr>
      <w:divsChild>
        <w:div w:id="325742880">
          <w:marLeft w:val="0"/>
          <w:marRight w:val="0"/>
          <w:marTop w:val="0"/>
          <w:marBottom w:val="0"/>
          <w:divBdr>
            <w:top w:val="none" w:sz="0" w:space="0" w:color="auto"/>
            <w:left w:val="none" w:sz="0" w:space="0" w:color="auto"/>
            <w:bottom w:val="none" w:sz="0" w:space="0" w:color="auto"/>
            <w:right w:val="none" w:sz="0" w:space="0" w:color="auto"/>
          </w:divBdr>
        </w:div>
      </w:divsChild>
    </w:div>
    <w:div w:id="409233882">
      <w:bodyDiv w:val="1"/>
      <w:marLeft w:val="0"/>
      <w:marRight w:val="0"/>
      <w:marTop w:val="0"/>
      <w:marBottom w:val="0"/>
      <w:divBdr>
        <w:top w:val="none" w:sz="0" w:space="0" w:color="auto"/>
        <w:left w:val="none" w:sz="0" w:space="0" w:color="auto"/>
        <w:bottom w:val="none" w:sz="0" w:space="0" w:color="auto"/>
        <w:right w:val="none" w:sz="0" w:space="0" w:color="auto"/>
      </w:divBdr>
    </w:div>
    <w:div w:id="4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306548151">
          <w:marLeft w:val="0"/>
          <w:marRight w:val="0"/>
          <w:marTop w:val="0"/>
          <w:marBottom w:val="0"/>
          <w:divBdr>
            <w:top w:val="none" w:sz="0" w:space="0" w:color="auto"/>
            <w:left w:val="none" w:sz="0" w:space="0" w:color="auto"/>
            <w:bottom w:val="none" w:sz="0" w:space="0" w:color="auto"/>
            <w:right w:val="none" w:sz="0" w:space="0" w:color="auto"/>
          </w:divBdr>
        </w:div>
      </w:divsChild>
    </w:div>
    <w:div w:id="494228419">
      <w:bodyDiv w:val="1"/>
      <w:marLeft w:val="0"/>
      <w:marRight w:val="0"/>
      <w:marTop w:val="0"/>
      <w:marBottom w:val="0"/>
      <w:divBdr>
        <w:top w:val="none" w:sz="0" w:space="0" w:color="auto"/>
        <w:left w:val="none" w:sz="0" w:space="0" w:color="auto"/>
        <w:bottom w:val="none" w:sz="0" w:space="0" w:color="auto"/>
        <w:right w:val="none" w:sz="0" w:space="0" w:color="auto"/>
      </w:divBdr>
    </w:div>
    <w:div w:id="713773964">
      <w:bodyDiv w:val="1"/>
      <w:marLeft w:val="0"/>
      <w:marRight w:val="0"/>
      <w:marTop w:val="0"/>
      <w:marBottom w:val="0"/>
      <w:divBdr>
        <w:top w:val="none" w:sz="0" w:space="0" w:color="auto"/>
        <w:left w:val="none" w:sz="0" w:space="0" w:color="auto"/>
        <w:bottom w:val="none" w:sz="0" w:space="0" w:color="auto"/>
        <w:right w:val="none" w:sz="0" w:space="0" w:color="auto"/>
      </w:divBdr>
    </w:div>
    <w:div w:id="964578836">
      <w:bodyDiv w:val="1"/>
      <w:marLeft w:val="0"/>
      <w:marRight w:val="0"/>
      <w:marTop w:val="0"/>
      <w:marBottom w:val="0"/>
      <w:divBdr>
        <w:top w:val="none" w:sz="0" w:space="0" w:color="auto"/>
        <w:left w:val="none" w:sz="0" w:space="0" w:color="auto"/>
        <w:bottom w:val="none" w:sz="0" w:space="0" w:color="auto"/>
        <w:right w:val="none" w:sz="0" w:space="0" w:color="auto"/>
      </w:divBdr>
      <w:divsChild>
        <w:div w:id="1966083701">
          <w:marLeft w:val="0"/>
          <w:marRight w:val="0"/>
          <w:marTop w:val="0"/>
          <w:marBottom w:val="0"/>
          <w:divBdr>
            <w:top w:val="none" w:sz="0" w:space="0" w:color="auto"/>
            <w:left w:val="none" w:sz="0" w:space="0" w:color="auto"/>
            <w:bottom w:val="none" w:sz="0" w:space="0" w:color="auto"/>
            <w:right w:val="none" w:sz="0" w:space="0" w:color="auto"/>
          </w:divBdr>
        </w:div>
      </w:divsChild>
    </w:div>
    <w:div w:id="976184176">
      <w:bodyDiv w:val="1"/>
      <w:marLeft w:val="0"/>
      <w:marRight w:val="0"/>
      <w:marTop w:val="0"/>
      <w:marBottom w:val="0"/>
      <w:divBdr>
        <w:top w:val="none" w:sz="0" w:space="0" w:color="auto"/>
        <w:left w:val="none" w:sz="0" w:space="0" w:color="auto"/>
        <w:bottom w:val="none" w:sz="0" w:space="0" w:color="auto"/>
        <w:right w:val="none" w:sz="0" w:space="0" w:color="auto"/>
      </w:divBdr>
    </w:div>
    <w:div w:id="1041826392">
      <w:bodyDiv w:val="1"/>
      <w:marLeft w:val="0"/>
      <w:marRight w:val="0"/>
      <w:marTop w:val="0"/>
      <w:marBottom w:val="0"/>
      <w:divBdr>
        <w:top w:val="none" w:sz="0" w:space="0" w:color="auto"/>
        <w:left w:val="none" w:sz="0" w:space="0" w:color="auto"/>
        <w:bottom w:val="none" w:sz="0" w:space="0" w:color="auto"/>
        <w:right w:val="none" w:sz="0" w:space="0" w:color="auto"/>
      </w:divBdr>
    </w:div>
    <w:div w:id="1207259855">
      <w:bodyDiv w:val="1"/>
      <w:marLeft w:val="0"/>
      <w:marRight w:val="0"/>
      <w:marTop w:val="0"/>
      <w:marBottom w:val="0"/>
      <w:divBdr>
        <w:top w:val="none" w:sz="0" w:space="0" w:color="auto"/>
        <w:left w:val="none" w:sz="0" w:space="0" w:color="auto"/>
        <w:bottom w:val="none" w:sz="0" w:space="0" w:color="auto"/>
        <w:right w:val="none" w:sz="0" w:space="0" w:color="auto"/>
      </w:divBdr>
      <w:divsChild>
        <w:div w:id="881594618">
          <w:marLeft w:val="0"/>
          <w:marRight w:val="0"/>
          <w:marTop w:val="0"/>
          <w:marBottom w:val="0"/>
          <w:divBdr>
            <w:top w:val="none" w:sz="0" w:space="0" w:color="auto"/>
            <w:left w:val="none" w:sz="0" w:space="0" w:color="auto"/>
            <w:bottom w:val="none" w:sz="0" w:space="0" w:color="auto"/>
            <w:right w:val="none" w:sz="0" w:space="0" w:color="auto"/>
          </w:divBdr>
        </w:div>
      </w:divsChild>
    </w:div>
    <w:div w:id="1309432916">
      <w:bodyDiv w:val="1"/>
      <w:marLeft w:val="0"/>
      <w:marRight w:val="0"/>
      <w:marTop w:val="0"/>
      <w:marBottom w:val="0"/>
      <w:divBdr>
        <w:top w:val="none" w:sz="0" w:space="0" w:color="auto"/>
        <w:left w:val="none" w:sz="0" w:space="0" w:color="auto"/>
        <w:bottom w:val="none" w:sz="0" w:space="0" w:color="auto"/>
        <w:right w:val="none" w:sz="0" w:space="0" w:color="auto"/>
      </w:divBdr>
    </w:div>
    <w:div w:id="1310477375">
      <w:bodyDiv w:val="1"/>
      <w:marLeft w:val="0"/>
      <w:marRight w:val="0"/>
      <w:marTop w:val="0"/>
      <w:marBottom w:val="0"/>
      <w:divBdr>
        <w:top w:val="none" w:sz="0" w:space="0" w:color="auto"/>
        <w:left w:val="none" w:sz="0" w:space="0" w:color="auto"/>
        <w:bottom w:val="none" w:sz="0" w:space="0" w:color="auto"/>
        <w:right w:val="none" w:sz="0" w:space="0" w:color="auto"/>
      </w:divBdr>
    </w:div>
    <w:div w:id="1343777530">
      <w:bodyDiv w:val="1"/>
      <w:marLeft w:val="0"/>
      <w:marRight w:val="0"/>
      <w:marTop w:val="0"/>
      <w:marBottom w:val="0"/>
      <w:divBdr>
        <w:top w:val="none" w:sz="0" w:space="0" w:color="auto"/>
        <w:left w:val="none" w:sz="0" w:space="0" w:color="auto"/>
        <w:bottom w:val="none" w:sz="0" w:space="0" w:color="auto"/>
        <w:right w:val="none" w:sz="0" w:space="0" w:color="auto"/>
      </w:divBdr>
    </w:div>
    <w:div w:id="1396271263">
      <w:bodyDiv w:val="1"/>
      <w:marLeft w:val="0"/>
      <w:marRight w:val="0"/>
      <w:marTop w:val="0"/>
      <w:marBottom w:val="0"/>
      <w:divBdr>
        <w:top w:val="none" w:sz="0" w:space="0" w:color="auto"/>
        <w:left w:val="none" w:sz="0" w:space="0" w:color="auto"/>
        <w:bottom w:val="none" w:sz="0" w:space="0" w:color="auto"/>
        <w:right w:val="none" w:sz="0" w:space="0" w:color="auto"/>
      </w:divBdr>
      <w:divsChild>
        <w:div w:id="1072115898">
          <w:marLeft w:val="0"/>
          <w:marRight w:val="0"/>
          <w:marTop w:val="0"/>
          <w:marBottom w:val="0"/>
          <w:divBdr>
            <w:top w:val="none" w:sz="0" w:space="0" w:color="auto"/>
            <w:left w:val="none" w:sz="0" w:space="0" w:color="auto"/>
            <w:bottom w:val="none" w:sz="0" w:space="0" w:color="auto"/>
            <w:right w:val="none" w:sz="0" w:space="0" w:color="auto"/>
          </w:divBdr>
        </w:div>
      </w:divsChild>
    </w:div>
    <w:div w:id="1430738863">
      <w:bodyDiv w:val="1"/>
      <w:marLeft w:val="0"/>
      <w:marRight w:val="0"/>
      <w:marTop w:val="0"/>
      <w:marBottom w:val="0"/>
      <w:divBdr>
        <w:top w:val="none" w:sz="0" w:space="0" w:color="auto"/>
        <w:left w:val="none" w:sz="0" w:space="0" w:color="auto"/>
        <w:bottom w:val="none" w:sz="0" w:space="0" w:color="auto"/>
        <w:right w:val="none" w:sz="0" w:space="0" w:color="auto"/>
      </w:divBdr>
    </w:div>
    <w:div w:id="1432121967">
      <w:bodyDiv w:val="1"/>
      <w:marLeft w:val="0"/>
      <w:marRight w:val="0"/>
      <w:marTop w:val="0"/>
      <w:marBottom w:val="0"/>
      <w:divBdr>
        <w:top w:val="none" w:sz="0" w:space="0" w:color="auto"/>
        <w:left w:val="none" w:sz="0" w:space="0" w:color="auto"/>
        <w:bottom w:val="none" w:sz="0" w:space="0" w:color="auto"/>
        <w:right w:val="none" w:sz="0" w:space="0" w:color="auto"/>
      </w:divBdr>
      <w:divsChild>
        <w:div w:id="224798108">
          <w:marLeft w:val="0"/>
          <w:marRight w:val="0"/>
          <w:marTop w:val="15"/>
          <w:marBottom w:val="0"/>
          <w:divBdr>
            <w:top w:val="none" w:sz="0" w:space="0" w:color="auto"/>
            <w:left w:val="none" w:sz="0" w:space="0" w:color="auto"/>
            <w:bottom w:val="none" w:sz="0" w:space="0" w:color="auto"/>
            <w:right w:val="none" w:sz="0" w:space="0" w:color="auto"/>
          </w:divBdr>
          <w:divsChild>
            <w:div w:id="960261211">
              <w:marLeft w:val="0"/>
              <w:marRight w:val="0"/>
              <w:marTop w:val="0"/>
              <w:marBottom w:val="0"/>
              <w:divBdr>
                <w:top w:val="none" w:sz="0" w:space="0" w:color="auto"/>
                <w:left w:val="none" w:sz="0" w:space="0" w:color="auto"/>
                <w:bottom w:val="none" w:sz="0" w:space="0" w:color="auto"/>
                <w:right w:val="none" w:sz="0" w:space="0" w:color="auto"/>
              </w:divBdr>
              <w:divsChild>
                <w:div w:id="125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4895">
      <w:bodyDiv w:val="1"/>
      <w:marLeft w:val="0"/>
      <w:marRight w:val="0"/>
      <w:marTop w:val="0"/>
      <w:marBottom w:val="0"/>
      <w:divBdr>
        <w:top w:val="none" w:sz="0" w:space="0" w:color="auto"/>
        <w:left w:val="none" w:sz="0" w:space="0" w:color="auto"/>
        <w:bottom w:val="none" w:sz="0" w:space="0" w:color="auto"/>
        <w:right w:val="none" w:sz="0" w:space="0" w:color="auto"/>
      </w:divBdr>
    </w:div>
    <w:div w:id="183595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hyperlink" Target="mailto:mary-anne.hartley@epfl.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pfml.github.io/disco/" TargetMode="External"/><Relationship Id="rId11" Type="http://schemas.openxmlformats.org/officeDocument/2006/relationships/hyperlink" Target="mailto:martin.jaggi@epfl.ch" TargetMode="External"/><Relationship Id="rId5" Type="http://schemas.openxmlformats.org/officeDocument/2006/relationships/webSettings" Target="webSettings.xml"/><Relationship Id="rId10" Type="http://schemas.openxmlformats.org/officeDocument/2006/relationships/hyperlink" Target="https://epfml.github.io/disco/" TargetMode="External"/><Relationship Id="rId4" Type="http://schemas.openxmlformats.org/officeDocument/2006/relationships/settings" Target="settings.xml"/><Relationship Id="rId9" Type="http://schemas.openxmlformats.org/officeDocument/2006/relationships/hyperlink" Target="https://epfml.github.io/disc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83246-3A46-9C49-B389-65E9FBB5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4330</Words>
  <Characters>24684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Hartley</dc:creator>
  <cp:keywords/>
  <dc:description/>
  <cp:lastModifiedBy>Annie Hartley</cp:lastModifiedBy>
  <cp:revision>3</cp:revision>
  <cp:lastPrinted>2022-10-19T13:15:00Z</cp:lastPrinted>
  <dcterms:created xsi:type="dcterms:W3CDTF">2022-10-19T13:15:00Z</dcterms:created>
  <dcterms:modified xsi:type="dcterms:W3CDTF">2022-10-19T13:15:00Z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863aa663-1b4b-354c-92a4-4592b1ee88f8</vt:lpwstr>
  </property>
  <property fmtid="{D5CDD505-2E9C-101B-9397-08002B2CF9AE}" pid="4" name="Mendeley Citation Style_1">
    <vt:lpwstr>http://www.zotero.org/styles/plos-medicine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https://csl.mendeley.com/styles/591067131/minimal</vt:lpwstr>
  </property>
  <property fmtid="{D5CDD505-2E9C-101B-9397-08002B2CF9AE}" pid="10" name="Mendeley Recent Style Name 2_1">
    <vt:lpwstr>Minimal</vt:lpwstr>
  </property>
  <property fmtid="{D5CDD505-2E9C-101B-9397-08002B2CF9AE}" pid="11" name="Mendeley Recent Style Id 3_1">
    <vt:lpwstr>http://csl.mendeley.com/styles/20448741/minimal-grant-proposals</vt:lpwstr>
  </property>
  <property fmtid="{D5CDD505-2E9C-101B-9397-08002B2CF9AE}" pid="12" name="Mendeley Recent Style Name 3_1">
    <vt:lpwstr>Minimal style for grant proposals</vt:lpwstr>
  </property>
  <property fmtid="{D5CDD505-2E9C-101B-9397-08002B2CF9AE}" pid="13" name="Mendeley Recent Style Id 4_1">
    <vt:lpwstr>http://www.zotero.org/styles/nature</vt:lpwstr>
  </property>
  <property fmtid="{D5CDD505-2E9C-101B-9397-08002B2CF9AE}" pid="14" name="Mendeley Recent Style Name 4_1">
    <vt:lpwstr>Nature</vt:lpwstr>
  </property>
  <property fmtid="{D5CDD505-2E9C-101B-9397-08002B2CF9AE}" pid="15" name="Mendeley Recent Style Id 5_1">
    <vt:lpwstr>http://www.zotero.org/styles/plos-medicine</vt:lpwstr>
  </property>
  <property fmtid="{D5CDD505-2E9C-101B-9397-08002B2CF9AE}" pid="16" name="Mendeley Recent Style Name 5_1">
    <vt:lpwstr>PLOS Medicine</vt:lpwstr>
  </property>
  <property fmtid="{D5CDD505-2E9C-101B-9397-08002B2CF9AE}" pid="17" name="Mendeley Recent Style Id 6_1">
    <vt:lpwstr>https://csl.mendeley.com/styles/591067131/SNSF</vt:lpwstr>
  </property>
  <property fmtid="{D5CDD505-2E9C-101B-9397-08002B2CF9AE}" pid="18" name="Mendeley Recent Style Name 6_1">
    <vt:lpwstr>SNSF</vt:lpwstr>
  </property>
  <property fmtid="{D5CDD505-2E9C-101B-9397-08002B2CF9AE}" pid="19" name="Mendeley Recent Style Id 7_1">
    <vt:lpwstr>http://csl.mendeley.com/styles/591067131/SNSF</vt:lpwstr>
  </property>
  <property fmtid="{D5CDD505-2E9C-101B-9397-08002B2CF9AE}" pid="20" name="Mendeley Recent Style Name 7_1">
    <vt:lpwstr>SNSF</vt:lpwstr>
  </property>
  <property fmtid="{D5CDD505-2E9C-101B-9397-08002B2CF9AE}" pid="21" name="Mendeley Recent Style Id 8_1">
    <vt:lpwstr>http://csl.mendeley.com/styles/591067131/SNSF1</vt:lpwstr>
  </property>
  <property fmtid="{D5CDD505-2E9C-101B-9397-08002B2CF9AE}" pid="22" name="Mendeley Recent Style Name 8_1">
    <vt:lpwstr>SNSF1</vt:lpwstr>
  </property>
  <property fmtid="{D5CDD505-2E9C-101B-9397-08002B2CF9AE}" pid="23" name="Mendeley Recent Style Id 9_1">
    <vt:lpwstr>https://csl.mendeley.com/styles/591067131/SNSF1</vt:lpwstr>
  </property>
  <property fmtid="{D5CDD505-2E9C-101B-9397-08002B2CF9AE}" pid="24" name="Mendeley Recent Style Name 9_1">
    <vt:lpwstr>SNSF1</vt:lpwstr>
  </property>
</Properties>
</file>